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FDF2" w14:textId="77777777" w:rsidR="00E56048" w:rsidRPr="005C59E3" w:rsidRDefault="00E56048" w:rsidP="00E56048">
      <w:pPr>
        <w:pBdr>
          <w:bottom w:val="single" w:sz="6" w:space="1" w:color="auto"/>
        </w:pBdr>
        <w:rPr>
          <w:rFonts w:cs="Arial"/>
          <w:b/>
          <w:caps/>
          <w:sz w:val="22"/>
          <w:szCs w:val="22"/>
        </w:rPr>
      </w:pPr>
      <w:r w:rsidRPr="005C59E3">
        <w:rPr>
          <w:rFonts w:cs="Arial"/>
          <w:b/>
          <w:caps/>
          <w:sz w:val="22"/>
          <w:szCs w:val="22"/>
        </w:rPr>
        <w:t>Required Certifications</w:t>
      </w:r>
    </w:p>
    <w:p w14:paraId="0456E56A" w14:textId="77777777" w:rsidR="00E56048" w:rsidRPr="005C59E3" w:rsidRDefault="00E56048" w:rsidP="00E56048">
      <w:pPr>
        <w:rPr>
          <w:sz w:val="22"/>
          <w:szCs w:val="22"/>
        </w:rPr>
      </w:pPr>
    </w:p>
    <w:p w14:paraId="14ABC557" w14:textId="77777777" w:rsidR="00E56048" w:rsidRPr="0098601C" w:rsidRDefault="00E56048" w:rsidP="00E56048">
      <w:pPr>
        <w:rPr>
          <w:sz w:val="22"/>
          <w:szCs w:val="22"/>
        </w:rPr>
      </w:pPr>
      <w:r w:rsidRPr="0098601C">
        <w:rPr>
          <w:sz w:val="22"/>
          <w:szCs w:val="22"/>
        </w:rPr>
        <w:t xml:space="preserve">The Federal Acquisition Regulation mandates certain certifications that offerors are required to sign as part of a solicitation or request for proposal (RFP) funded with federal funds. A list of required certifications should be included in the solicitation document for subcontracts that have not been priced as part of the prime contract and Offerors must submit all the certifications to be responsive to the RFP. </w:t>
      </w:r>
    </w:p>
    <w:p w14:paraId="1CBE4611" w14:textId="77777777" w:rsidR="00E56048" w:rsidRPr="0098601C" w:rsidRDefault="00E56048" w:rsidP="00E56048">
      <w:pPr>
        <w:rPr>
          <w:sz w:val="22"/>
          <w:szCs w:val="22"/>
        </w:rPr>
      </w:pPr>
    </w:p>
    <w:p w14:paraId="4A92BB23" w14:textId="77777777" w:rsidR="00E56048" w:rsidRPr="0098601C" w:rsidRDefault="00E56048" w:rsidP="00E56048">
      <w:pPr>
        <w:rPr>
          <w:sz w:val="22"/>
          <w:szCs w:val="22"/>
        </w:rPr>
      </w:pPr>
      <w:r w:rsidRPr="0098601C">
        <w:rPr>
          <w:i/>
          <w:sz w:val="22"/>
          <w:szCs w:val="22"/>
        </w:rPr>
        <w:t xml:space="preserve">Insert applicable solicitations.  </w:t>
      </w:r>
      <w:r w:rsidRPr="0098601C">
        <w:rPr>
          <w:sz w:val="22"/>
          <w:szCs w:val="22"/>
        </w:rPr>
        <w:t>The required certifications are as follows and their full text can be found in the following pages. Review and delete all instructions before inserting in the appropriate location in the solicitation document. Additional certifications may be required depending upon the prime contract-specific terms and conditions.</w:t>
      </w:r>
    </w:p>
    <w:p w14:paraId="7A221A0F" w14:textId="77777777" w:rsidR="00E56048" w:rsidRPr="0098601C" w:rsidRDefault="00E56048" w:rsidP="00E56048">
      <w:pPr>
        <w:rPr>
          <w:sz w:val="22"/>
          <w:szCs w:val="22"/>
        </w:rPr>
      </w:pPr>
    </w:p>
    <w:p w14:paraId="094EA451" w14:textId="2C5789CE" w:rsidR="00E56048" w:rsidRPr="0098601C" w:rsidRDefault="00E56048" w:rsidP="00E56048">
      <w:pPr>
        <w:rPr>
          <w:sz w:val="22"/>
          <w:szCs w:val="22"/>
        </w:rPr>
      </w:pPr>
      <w:r w:rsidRPr="0098601C">
        <w:rPr>
          <w:i/>
          <w:sz w:val="22"/>
          <w:szCs w:val="22"/>
        </w:rPr>
        <w:t>Pre-completed certifications</w:t>
      </w:r>
      <w:r w:rsidRPr="0098601C">
        <w:rPr>
          <w:sz w:val="22"/>
          <w:szCs w:val="22"/>
        </w:rPr>
        <w:t xml:space="preserve">.  For companies who work with the U.S. Government regularly, an online repository of these representations and certifications has been created by the Federal Government. This repository can be found in the System for Award Management (SAM) available at </w:t>
      </w:r>
      <w:hyperlink r:id="rId13" w:history="1">
        <w:r w:rsidRPr="0098601C">
          <w:rPr>
            <w:rStyle w:val="Hyperlink"/>
            <w:sz w:val="22"/>
            <w:szCs w:val="22"/>
          </w:rPr>
          <w:t>www.sam.gov</w:t>
        </w:r>
      </w:hyperlink>
      <w:r w:rsidRPr="0098601C">
        <w:rPr>
          <w:sz w:val="22"/>
          <w:szCs w:val="22"/>
        </w:rPr>
        <w:t xml:space="preserve">.  Companies can choose to register their corporate information online which would reduce the paper copy submission (and related level effort) in submitting these certifications. If a firm is not registered with the SAM, then they would be required to fill out the applicable certifications listed below.  Additional details on registering in SAM are available in the </w:t>
      </w:r>
      <w:r w:rsidR="00E76BEB" w:rsidRPr="0098601C">
        <w:rPr>
          <w:sz w:val="22"/>
          <w:szCs w:val="22"/>
        </w:rPr>
        <w:t>Global</w:t>
      </w:r>
      <w:r w:rsidRPr="0098601C">
        <w:rPr>
          <w:sz w:val="22"/>
          <w:szCs w:val="22"/>
        </w:rPr>
        <w:t xml:space="preserve">QMS </w:t>
      </w:r>
      <w:hyperlink r:id="rId14" w:history="1">
        <w:r w:rsidR="00237776">
          <w:rPr>
            <w:rStyle w:val="Hyperlink"/>
            <w:sz w:val="22"/>
            <w:szCs w:val="22"/>
          </w:rPr>
          <w:t>UEI</w:t>
        </w:r>
        <w:r w:rsidR="00237776" w:rsidRPr="0098601C">
          <w:rPr>
            <w:rStyle w:val="Hyperlink"/>
            <w:sz w:val="22"/>
            <w:szCs w:val="22"/>
          </w:rPr>
          <w:t xml:space="preserve"> and SAM Registration Guidance</w:t>
        </w:r>
      </w:hyperlink>
      <w:r w:rsidRPr="0098601C">
        <w:rPr>
          <w:sz w:val="22"/>
          <w:szCs w:val="22"/>
        </w:rPr>
        <w:t>.</w:t>
      </w:r>
    </w:p>
    <w:p w14:paraId="29027C70" w14:textId="77777777" w:rsidR="00E56048" w:rsidRPr="0098601C" w:rsidRDefault="00E56048" w:rsidP="00E56048">
      <w:pPr>
        <w:rPr>
          <w:sz w:val="22"/>
          <w:szCs w:val="22"/>
        </w:rPr>
      </w:pPr>
    </w:p>
    <w:p w14:paraId="5F6C9353" w14:textId="7C527DEC" w:rsidR="00E56048" w:rsidRPr="0098601C" w:rsidRDefault="00E56048" w:rsidP="00E56048">
      <w:pPr>
        <w:rPr>
          <w:sz w:val="22"/>
          <w:szCs w:val="22"/>
        </w:rPr>
      </w:pPr>
      <w:r w:rsidRPr="0098601C">
        <w:rPr>
          <w:i/>
          <w:sz w:val="22"/>
          <w:szCs w:val="22"/>
        </w:rPr>
        <w:t>Save completed certifications</w:t>
      </w:r>
      <w:r w:rsidRPr="0098601C">
        <w:rPr>
          <w:sz w:val="22"/>
          <w:szCs w:val="22"/>
        </w:rPr>
        <w:t>.  When a certification is required for inclusion in a solicitation or RFP, and in accordance with the</w:t>
      </w:r>
      <w:r w:rsidR="00E76BEB" w:rsidRPr="0098601C">
        <w:rPr>
          <w:sz w:val="22"/>
          <w:szCs w:val="22"/>
        </w:rPr>
        <w:t xml:space="preserve"> GlobalQMS</w:t>
      </w:r>
      <w:r w:rsidRPr="0098601C">
        <w:rPr>
          <w:sz w:val="22"/>
          <w:szCs w:val="22"/>
        </w:rPr>
        <w:t xml:space="preserve"> </w:t>
      </w:r>
      <w:hyperlink r:id="rId15" w:history="1">
        <w:r w:rsidR="00E76BEB" w:rsidRPr="0098601C">
          <w:rPr>
            <w:rStyle w:val="Hyperlink"/>
            <w:sz w:val="22"/>
            <w:szCs w:val="22"/>
          </w:rPr>
          <w:t>Partnering Procedure</w:t>
        </w:r>
      </w:hyperlink>
      <w:r w:rsidRPr="0098601C">
        <w:rPr>
          <w:sz w:val="22"/>
          <w:szCs w:val="22"/>
        </w:rPr>
        <w:t xml:space="preserve"> and related work instructions, a copy of the signed certification must be saved in the applicable prime contract’s subcontract/procurement files.</w:t>
      </w:r>
    </w:p>
    <w:p w14:paraId="635CD1A9" w14:textId="77777777" w:rsidR="00E56048" w:rsidRPr="0098601C" w:rsidRDefault="00E56048" w:rsidP="00E56048">
      <w:pPr>
        <w:rPr>
          <w:sz w:val="22"/>
          <w:szCs w:val="22"/>
        </w:rPr>
      </w:pPr>
    </w:p>
    <w:p w14:paraId="7AE4198E" w14:textId="77777777" w:rsidR="00E56048" w:rsidRPr="0098601C" w:rsidRDefault="00E56048" w:rsidP="00E56048">
      <w:pPr>
        <w:rPr>
          <w:sz w:val="22"/>
          <w:szCs w:val="22"/>
        </w:rPr>
      </w:pPr>
      <w:r w:rsidRPr="0098601C">
        <w:rPr>
          <w:i/>
          <w:sz w:val="22"/>
          <w:szCs w:val="22"/>
        </w:rPr>
        <w:t>List of certifications</w:t>
      </w:r>
      <w:r w:rsidRPr="0098601C">
        <w:rPr>
          <w:sz w:val="22"/>
          <w:szCs w:val="22"/>
        </w:rPr>
        <w:t>:</w:t>
      </w:r>
    </w:p>
    <w:p w14:paraId="1BB562A3" w14:textId="77777777" w:rsidR="00E56048" w:rsidRPr="0098601C" w:rsidRDefault="00E56048" w:rsidP="00E56048">
      <w:pPr>
        <w:rPr>
          <w:sz w:val="22"/>
          <w:szCs w:val="22"/>
        </w:rPr>
      </w:pPr>
    </w:p>
    <w:p w14:paraId="1895B90B" w14:textId="46BEC9A6" w:rsidR="00E56048" w:rsidRPr="0098601C" w:rsidRDefault="00746FB7" w:rsidP="00E56048">
      <w:pPr>
        <w:pStyle w:val="Bullet"/>
        <w:numPr>
          <w:ilvl w:val="0"/>
          <w:numId w:val="21"/>
        </w:numPr>
        <w:rPr>
          <w:szCs w:val="22"/>
        </w:rPr>
      </w:pPr>
      <w:hyperlink w:anchor="Certificate_of_Independent_Price_Determi" w:history="1">
        <w:r w:rsidR="00E56048" w:rsidRPr="0098601C">
          <w:rPr>
            <w:rStyle w:val="Hyperlink"/>
            <w:b/>
            <w:szCs w:val="22"/>
          </w:rPr>
          <w:t>Certification of Independent Price Determination</w:t>
        </w:r>
      </w:hyperlink>
      <w:r w:rsidR="00E56048" w:rsidRPr="0098601C">
        <w:rPr>
          <w:b/>
          <w:szCs w:val="22"/>
        </w:rPr>
        <w:t xml:space="preserve"> – (FAR 52.203-2)</w:t>
      </w:r>
      <w:r w:rsidR="00E56048" w:rsidRPr="0098601C">
        <w:rPr>
          <w:szCs w:val="22"/>
        </w:rPr>
        <w:t>.  Certifies that prices in this offer have been arrived at independently, without, for the purposes of restricting competition, any consultation, communication, or agreement with other offeror or competitor relating to – prices, intention to submit an offer, or factors used to calculate prices offered. This is applicable to any solicitation for fixed price subcontracts over $</w:t>
      </w:r>
      <w:r w:rsidR="00D210B5" w:rsidRPr="0098601C">
        <w:rPr>
          <w:szCs w:val="22"/>
        </w:rPr>
        <w:t>250,000</w:t>
      </w:r>
      <w:r w:rsidR="00E56048" w:rsidRPr="0098601C">
        <w:rPr>
          <w:szCs w:val="22"/>
        </w:rPr>
        <w:t xml:space="preserve"> only.</w:t>
      </w:r>
    </w:p>
    <w:p w14:paraId="42E8ACD1" w14:textId="77777777" w:rsidR="00E56048" w:rsidRPr="005C59E3" w:rsidRDefault="00E56048" w:rsidP="00E56048">
      <w:pPr>
        <w:rPr>
          <w:sz w:val="22"/>
          <w:szCs w:val="22"/>
        </w:rPr>
      </w:pPr>
    </w:p>
    <w:p w14:paraId="733AB540" w14:textId="77777777" w:rsidR="00E56048" w:rsidRPr="0098601C" w:rsidRDefault="00746FB7" w:rsidP="00E56048">
      <w:pPr>
        <w:numPr>
          <w:ilvl w:val="0"/>
          <w:numId w:val="21"/>
        </w:numPr>
        <w:rPr>
          <w:sz w:val="22"/>
          <w:szCs w:val="22"/>
        </w:rPr>
      </w:pPr>
      <w:hyperlink w:anchor="Certification_Regarding_Payment_to_Influ" w:history="1">
        <w:r w:rsidR="00E56048" w:rsidRPr="0098601C">
          <w:rPr>
            <w:rStyle w:val="Hyperlink"/>
            <w:b/>
            <w:sz w:val="22"/>
            <w:szCs w:val="22"/>
          </w:rPr>
          <w:t>Subcontractor Certification and Disclosure Regarding Payment to Influence Certain Federal Transactions</w:t>
        </w:r>
      </w:hyperlink>
      <w:r w:rsidR="00E56048" w:rsidRPr="0098601C">
        <w:rPr>
          <w:b/>
          <w:sz w:val="22"/>
          <w:szCs w:val="22"/>
        </w:rPr>
        <w:t xml:space="preserve"> – (FAR 52.203-11)</w:t>
      </w:r>
      <w:r w:rsidR="00E56048" w:rsidRPr="0098601C">
        <w:rPr>
          <w:sz w:val="22"/>
          <w:szCs w:val="22"/>
        </w:rPr>
        <w:t>.  Certifies that no Federal appropriated funds have been paid or will be paid to any person for influencing or attempting to influence an officer or employee of any agency, a Member of Congress, an officer or employee of Congress, or an employee or a Member of Congress on his or her behalf in connection with the awarding of any Federal contract, grant, loan, cooperative agreement, etc.  This completed certification from FAR 52.203-11 must be included in the subcontract file for any subcontract expected to exceed $150,000; in addition, note that Chemonics’ subcontracting templates include additional language to document compliance at the “time of award” for all subcontracts (regardless of value). In addition, a disclosure may be required in accordance with FAR 52.203-11(d), which notes: “</w:t>
      </w:r>
      <w:r w:rsidR="00E56048" w:rsidRPr="0098601C">
        <w:rPr>
          <w:i/>
          <w:sz w:val="22"/>
          <w:szCs w:val="22"/>
        </w:rPr>
        <w:t>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w:t>
      </w:r>
      <w:r w:rsidR="00E56048" w:rsidRPr="0098601C">
        <w:rPr>
          <w:sz w:val="22"/>
          <w:szCs w:val="22"/>
        </w:rPr>
        <w:t xml:space="preserve">;” when applicable, this disclosure must be saved in the subcontract/procurement file with the certification. This certification/disclosure requirement of FAR 52.203-11 is applicable to any solicitations expected to exceed $150,000. </w:t>
      </w:r>
    </w:p>
    <w:p w14:paraId="2E484499" w14:textId="77777777" w:rsidR="00E56048" w:rsidRPr="0098601C" w:rsidRDefault="00E56048" w:rsidP="00E56048">
      <w:pPr>
        <w:ind w:left="720"/>
        <w:rPr>
          <w:sz w:val="22"/>
          <w:szCs w:val="22"/>
        </w:rPr>
      </w:pPr>
    </w:p>
    <w:bookmarkStart w:id="0" w:name="OLE_LINK1"/>
    <w:bookmarkStart w:id="1" w:name="OLE_LINK2"/>
    <w:p w14:paraId="257C6E3C" w14:textId="0C477165" w:rsidR="00E56048" w:rsidRPr="0098601C" w:rsidRDefault="00E56048" w:rsidP="00E56048">
      <w:pPr>
        <w:numPr>
          <w:ilvl w:val="0"/>
          <w:numId w:val="21"/>
        </w:numPr>
        <w:rPr>
          <w:sz w:val="22"/>
          <w:szCs w:val="22"/>
        </w:rPr>
      </w:pPr>
      <w:r w:rsidRPr="0098601C">
        <w:rPr>
          <w:b/>
          <w:sz w:val="22"/>
          <w:szCs w:val="22"/>
        </w:rPr>
        <w:fldChar w:fldCharType="begin"/>
      </w:r>
      <w:r w:rsidRPr="0098601C">
        <w:rPr>
          <w:b/>
          <w:sz w:val="22"/>
          <w:szCs w:val="22"/>
        </w:rPr>
        <w:instrText>HYPERLINK  \l "Certification_Regarding_Responsibility_M"</w:instrText>
      </w:r>
      <w:r w:rsidRPr="0098601C">
        <w:rPr>
          <w:b/>
          <w:sz w:val="22"/>
          <w:szCs w:val="22"/>
        </w:rPr>
      </w:r>
      <w:r w:rsidRPr="0098601C">
        <w:rPr>
          <w:b/>
          <w:sz w:val="22"/>
          <w:szCs w:val="22"/>
        </w:rPr>
        <w:fldChar w:fldCharType="separate"/>
      </w:r>
      <w:r w:rsidRPr="0098601C">
        <w:rPr>
          <w:rStyle w:val="Hyperlink"/>
          <w:b/>
          <w:sz w:val="22"/>
          <w:szCs w:val="22"/>
        </w:rPr>
        <w:t>Subcontractor Certification Regarding Responsibility Matters</w:t>
      </w:r>
      <w:r w:rsidRPr="0098601C">
        <w:rPr>
          <w:b/>
          <w:sz w:val="22"/>
          <w:szCs w:val="22"/>
        </w:rPr>
        <w:fldChar w:fldCharType="end"/>
      </w:r>
      <w:r w:rsidRPr="0098601C">
        <w:rPr>
          <w:b/>
          <w:sz w:val="22"/>
          <w:szCs w:val="22"/>
        </w:rPr>
        <w:t xml:space="preserve"> – (FAR 52.209-5)</w:t>
      </w:r>
      <w:bookmarkEnd w:id="0"/>
      <w:bookmarkEnd w:id="1"/>
      <w:r w:rsidRPr="0098601C">
        <w:rPr>
          <w:sz w:val="22"/>
          <w:szCs w:val="22"/>
        </w:rPr>
        <w:t xml:space="preserve">.  Certifies that offeror/or any of its Principals are not presently debarred, suspended, proposed for debarment, or declared ineligible for the award of contracts by any Federal agency.  This </w:t>
      </w:r>
      <w:r w:rsidRPr="0098601C">
        <w:rPr>
          <w:sz w:val="22"/>
          <w:szCs w:val="22"/>
        </w:rPr>
        <w:lastRenderedPageBreak/>
        <w:t>completed certification from FAR 52.209-5 must be included in the subcontract file for any subcontract expected to exceed $</w:t>
      </w:r>
      <w:r w:rsidR="00090BCA" w:rsidRPr="0098601C">
        <w:rPr>
          <w:sz w:val="22"/>
          <w:szCs w:val="22"/>
        </w:rPr>
        <w:t>250</w:t>
      </w:r>
      <w:r w:rsidRPr="0098601C">
        <w:rPr>
          <w:sz w:val="22"/>
          <w:szCs w:val="22"/>
        </w:rPr>
        <w:t>,000; in addition, note that Chemonics’ subcontracting templates include additional language to document compliance at the “time of award” per FAR 52.209-6 for all subcontracts (regardless of value). This “Subcontractor Certification Regarding Responsibility Matters” certification from FAR 52.209-5 is applicable to any solicitations expected to exceed $</w:t>
      </w:r>
      <w:r w:rsidR="003A7F06" w:rsidRPr="0098601C">
        <w:rPr>
          <w:sz w:val="22"/>
          <w:szCs w:val="22"/>
        </w:rPr>
        <w:t>250</w:t>
      </w:r>
      <w:r w:rsidRPr="0098601C">
        <w:rPr>
          <w:sz w:val="22"/>
          <w:szCs w:val="22"/>
        </w:rPr>
        <w:t xml:space="preserve">,000. </w:t>
      </w:r>
    </w:p>
    <w:p w14:paraId="319DC6AB" w14:textId="77777777" w:rsidR="00E56048" w:rsidRPr="0098601C" w:rsidRDefault="00E56048" w:rsidP="00E56048">
      <w:pPr>
        <w:ind w:left="720"/>
        <w:rPr>
          <w:sz w:val="22"/>
          <w:szCs w:val="22"/>
        </w:rPr>
      </w:pPr>
    </w:p>
    <w:p w14:paraId="0CDB63EB" w14:textId="77777777" w:rsidR="00E56048" w:rsidRPr="0098601C" w:rsidRDefault="00746FB7" w:rsidP="00E56048">
      <w:pPr>
        <w:numPr>
          <w:ilvl w:val="0"/>
          <w:numId w:val="21"/>
        </w:numPr>
        <w:rPr>
          <w:sz w:val="22"/>
          <w:szCs w:val="22"/>
        </w:rPr>
      </w:pPr>
      <w:hyperlink w:anchor="Evidence_of_Responsibility_Statement" w:history="1">
        <w:r w:rsidR="00E56048" w:rsidRPr="0098601C">
          <w:rPr>
            <w:rStyle w:val="Hyperlink"/>
            <w:b/>
            <w:sz w:val="22"/>
            <w:szCs w:val="22"/>
          </w:rPr>
          <w:t>Evidence of Responsibility Statement</w:t>
        </w:r>
      </w:hyperlink>
      <w:r w:rsidR="00E56048" w:rsidRPr="0098601C">
        <w:rPr>
          <w:sz w:val="22"/>
          <w:szCs w:val="22"/>
        </w:rPr>
        <w:t xml:space="preserve"> – Certification describing internal policies and procedures, listing authorized signatories, and stating that the company is able to comply with the terms and conditions of the subcontract. This is applicable to all solicitations regardless of value. </w:t>
      </w:r>
    </w:p>
    <w:p w14:paraId="5794E106" w14:textId="77777777" w:rsidR="00E56048" w:rsidRPr="0098601C" w:rsidRDefault="00E56048" w:rsidP="00E56048">
      <w:pPr>
        <w:ind w:left="720"/>
        <w:rPr>
          <w:sz w:val="22"/>
          <w:szCs w:val="22"/>
        </w:rPr>
      </w:pPr>
    </w:p>
    <w:p w14:paraId="058974EE" w14:textId="77777777" w:rsidR="00E56048" w:rsidRPr="0098601C" w:rsidRDefault="00746FB7" w:rsidP="00E56048">
      <w:pPr>
        <w:numPr>
          <w:ilvl w:val="0"/>
          <w:numId w:val="21"/>
        </w:numPr>
        <w:rPr>
          <w:sz w:val="22"/>
          <w:szCs w:val="22"/>
        </w:rPr>
      </w:pPr>
      <w:hyperlink w:anchor="_Key_Individual_Certification" w:history="1">
        <w:r w:rsidR="00E56048" w:rsidRPr="0098601C">
          <w:rPr>
            <w:rStyle w:val="Hyperlink"/>
            <w:b/>
            <w:sz w:val="22"/>
            <w:szCs w:val="22"/>
          </w:rPr>
          <w:t>Prohibition on Assistance to Drug Trafficking Participant Certification</w:t>
        </w:r>
      </w:hyperlink>
      <w:r w:rsidR="00E56048" w:rsidRPr="0098601C">
        <w:rPr>
          <w:b/>
          <w:sz w:val="22"/>
          <w:szCs w:val="22"/>
        </w:rPr>
        <w:t xml:space="preserve"> –</w:t>
      </w:r>
      <w:r w:rsidR="00E56048" w:rsidRPr="0098601C">
        <w:rPr>
          <w:sz w:val="22"/>
          <w:szCs w:val="22"/>
        </w:rPr>
        <w:t xml:space="preserve"> (Section 487 of the Foreign Assistance Act/ADS 206).   Certifies that key individuals of subcontractor are not or have not been involved in drug trafficking.  Requirement for certification applies to subcontractors in covered countries (identified annually by the President of the United States as major, illicit, drug-producing or drug-transit countries) and in principle is not required from most subcontractors except for: (1) intermediate credit institutions (entity receiving USAID funds for the purpose lending to third parties) and; (2) subcontractors specifically designated by USAID to receive or provide more than $100,000 in covered assistance.  Designation means that subcontractor has been unilaterally selected by USAID as the subcontractor.  USAID approval of a subcontractor, selected by another party, or joint selection by USAID and another party is not designation.  To assess if this certification is required, check prime contract terms and conditions.</w:t>
      </w:r>
    </w:p>
    <w:p w14:paraId="05578876" w14:textId="77777777" w:rsidR="00E56048" w:rsidRPr="0098601C" w:rsidRDefault="00E56048" w:rsidP="00E56048">
      <w:pPr>
        <w:pStyle w:val="ListParagraph"/>
        <w:rPr>
          <w:sz w:val="22"/>
          <w:szCs w:val="22"/>
        </w:rPr>
      </w:pPr>
    </w:p>
    <w:p w14:paraId="0A1ABA9D" w14:textId="73C71793" w:rsidR="00E56048" w:rsidRPr="0098601C" w:rsidRDefault="00746FB7" w:rsidP="00E56048">
      <w:pPr>
        <w:numPr>
          <w:ilvl w:val="0"/>
          <w:numId w:val="21"/>
        </w:numPr>
        <w:rPr>
          <w:sz w:val="22"/>
          <w:szCs w:val="22"/>
        </w:rPr>
      </w:pPr>
      <w:hyperlink w:anchor="Subcontractor_Size_Self_Certification" w:history="1">
        <w:r w:rsidR="00E56048" w:rsidRPr="0098601C">
          <w:rPr>
            <w:rStyle w:val="Hyperlink"/>
            <w:b/>
            <w:bCs/>
            <w:sz w:val="22"/>
            <w:szCs w:val="22"/>
          </w:rPr>
          <w:t>Subcontractor Size Self-Certification</w:t>
        </w:r>
        <w:r w:rsidR="00E56048" w:rsidRPr="0098601C">
          <w:rPr>
            <w:sz w:val="22"/>
            <w:szCs w:val="22"/>
          </w:rPr>
          <w:t xml:space="preserve"> – Certification based on the SBA (Small Business Admin</w:t>
        </w:r>
        <w:r w:rsidR="12952DA9" w:rsidRPr="0098601C">
          <w:rPr>
            <w:sz w:val="22"/>
            <w:szCs w:val="22"/>
          </w:rPr>
          <w:t>i</w:t>
        </w:r>
        <w:r w:rsidR="00E56048" w:rsidRPr="0098601C">
          <w:rPr>
            <w:sz w:val="22"/>
            <w:szCs w:val="22"/>
          </w:rPr>
          <w:t>stration) form, completed by the subcontractor to self-certify any small business designations.</w:t>
        </w:r>
      </w:hyperlink>
    </w:p>
    <w:p w14:paraId="3E75BECD" w14:textId="77777777" w:rsidR="00E56048" w:rsidRPr="0098601C" w:rsidRDefault="00E56048" w:rsidP="00E56048">
      <w:pPr>
        <w:pStyle w:val="ListParagraph"/>
        <w:rPr>
          <w:sz w:val="22"/>
          <w:szCs w:val="22"/>
        </w:rPr>
      </w:pPr>
    </w:p>
    <w:p w14:paraId="462586EE" w14:textId="689694EB" w:rsidR="00E56048" w:rsidRPr="0098601C" w:rsidRDefault="00746FB7" w:rsidP="00E56048">
      <w:pPr>
        <w:numPr>
          <w:ilvl w:val="0"/>
          <w:numId w:val="21"/>
        </w:numPr>
        <w:rPr>
          <w:sz w:val="22"/>
          <w:szCs w:val="22"/>
        </w:rPr>
      </w:pPr>
      <w:hyperlink w:anchor="Sub_Anti_Trafficking" w:history="1">
        <w:r w:rsidR="00E56048" w:rsidRPr="0098601C">
          <w:rPr>
            <w:rStyle w:val="Hyperlink"/>
            <w:b/>
            <w:bCs/>
            <w:sz w:val="22"/>
            <w:szCs w:val="22"/>
          </w:rPr>
          <w:t>Subcontractor Certification Regarding Trafficking in Persons Compliance Plan (</w:t>
        </w:r>
        <w:r w:rsidR="6A23CE52" w:rsidRPr="0098601C">
          <w:rPr>
            <w:rStyle w:val="Hyperlink"/>
            <w:b/>
            <w:bCs/>
            <w:sz w:val="22"/>
            <w:szCs w:val="22"/>
          </w:rPr>
          <w:t>October 2020</w:t>
        </w:r>
        <w:r w:rsidR="00E56048" w:rsidRPr="0098601C">
          <w:rPr>
            <w:rStyle w:val="Hyperlink"/>
            <w:b/>
            <w:bCs/>
            <w:sz w:val="22"/>
            <w:szCs w:val="22"/>
          </w:rPr>
          <w:t>)</w:t>
        </w:r>
        <w:r w:rsidR="00E56048" w:rsidRPr="0098601C">
          <w:rPr>
            <w:sz w:val="22"/>
            <w:szCs w:val="22"/>
          </w:rPr>
          <w:t xml:space="preserve"> – This certification is required for all subcontracts including purchase orders that: 1. are for supplies, other than commercially available off-the-shelf items (COTS), to be acquired outside the United States, or services to be performed outside the United States, and 2. have an estimated value that exceeds $</w:t>
        </w:r>
        <w:r w:rsidR="00E72885" w:rsidRPr="0098601C">
          <w:rPr>
            <w:sz w:val="22"/>
            <w:szCs w:val="22"/>
          </w:rPr>
          <w:t>550</w:t>
        </w:r>
        <w:r w:rsidR="00E56048" w:rsidRPr="0098601C">
          <w:rPr>
            <w:sz w:val="22"/>
            <w:szCs w:val="22"/>
          </w:rPr>
          <w:t>,000.  The certification requires subcontractors to certify that they are in compliance with the terms and conditions under FAR 52.222-50, and have an anti-trafficking compliance plan in place as required by the FAR clause.</w:t>
        </w:r>
      </w:hyperlink>
    </w:p>
    <w:p w14:paraId="076EE78F" w14:textId="77777777" w:rsidR="00974AEC" w:rsidRPr="0098601C" w:rsidRDefault="00974AEC" w:rsidP="00373281">
      <w:pPr>
        <w:pStyle w:val="ListParagraph"/>
        <w:rPr>
          <w:sz w:val="22"/>
          <w:szCs w:val="22"/>
        </w:rPr>
      </w:pPr>
    </w:p>
    <w:p w14:paraId="28B624BD" w14:textId="7AB555C9" w:rsidR="00E56048" w:rsidRPr="0098601C" w:rsidRDefault="00746FB7" w:rsidP="00373281">
      <w:pPr>
        <w:numPr>
          <w:ilvl w:val="0"/>
          <w:numId w:val="21"/>
        </w:numPr>
        <w:rPr>
          <w:sz w:val="22"/>
          <w:szCs w:val="22"/>
        </w:rPr>
      </w:pPr>
      <w:hyperlink w:anchor="FFATA" w:history="1">
        <w:r w:rsidR="00974AEC" w:rsidRPr="0098601C">
          <w:rPr>
            <w:rStyle w:val="Hyperlink"/>
            <w:b/>
            <w:bCs/>
            <w:sz w:val="22"/>
            <w:szCs w:val="22"/>
          </w:rPr>
          <w:t xml:space="preserve">Federal </w:t>
        </w:r>
        <w:r w:rsidR="00974AEC" w:rsidRPr="005C59E3">
          <w:rPr>
            <w:rStyle w:val="Hyperlink"/>
            <w:b/>
            <w:bCs/>
            <w:sz w:val="22"/>
            <w:szCs w:val="22"/>
          </w:rPr>
          <w:t xml:space="preserve">Funding accountability and </w:t>
        </w:r>
        <w:r w:rsidR="00BA4A06" w:rsidRPr="005C59E3">
          <w:rPr>
            <w:rStyle w:val="Hyperlink"/>
            <w:b/>
            <w:bCs/>
            <w:sz w:val="22"/>
            <w:szCs w:val="22"/>
          </w:rPr>
          <w:t>Transparency</w:t>
        </w:r>
        <w:r w:rsidR="00974AEC" w:rsidRPr="005C59E3">
          <w:rPr>
            <w:rStyle w:val="Hyperlink"/>
            <w:b/>
            <w:bCs/>
            <w:sz w:val="22"/>
            <w:szCs w:val="22"/>
          </w:rPr>
          <w:t xml:space="preserve"> Act (FFATA) subaward Reporting Questionnaire and Certification</w:t>
        </w:r>
        <w:r w:rsidR="00974AEC" w:rsidRPr="0098601C">
          <w:rPr>
            <w:sz w:val="22"/>
            <w:szCs w:val="22"/>
          </w:rPr>
          <w:t xml:space="preserve"> </w:t>
        </w:r>
        <w:r w:rsidR="00B50CA6" w:rsidRPr="0098601C">
          <w:rPr>
            <w:sz w:val="22"/>
            <w:szCs w:val="22"/>
          </w:rPr>
          <w:t>-</w:t>
        </w:r>
        <w:r w:rsidR="00B50CA6" w:rsidRPr="005C59E3">
          <w:rPr>
            <w:color w:val="FF0000"/>
            <w:sz w:val="22"/>
            <w:szCs w:val="22"/>
          </w:rPr>
          <w:t xml:space="preserve"> </w:t>
        </w:r>
        <w:r w:rsidR="00B50CA6" w:rsidRPr="0098601C">
          <w:rPr>
            <w:sz w:val="22"/>
            <w:szCs w:val="22"/>
          </w:rPr>
          <w:t xml:space="preserve">In accordance with the Federal Funding Accountability and Transparency Act (FFATA), the information in this form is required to be reported by prime contractors through FAR 52.204-10 “Reporting Executive Compensation and First-Tier Subcontract Awards” for subawards valued at $30,000 and greater in the FFATA Subcontract Reporting System (FSRS.gov). As required by the referenced FAR, complete this questionnaire and certification as part of the Subcontract or Sub-Task Order with a value of $30,000 or more. Please review the Subcontractor Data included herein for accuracy and note any adjustments necessary. The Subcontractor is exempted from the FSRS.gov reporting in the case of a positive response to Section </w:t>
        </w:r>
        <w:r w:rsidR="11383000" w:rsidRPr="0098601C">
          <w:rPr>
            <w:sz w:val="22"/>
            <w:szCs w:val="22"/>
          </w:rPr>
          <w:t>A.</w:t>
        </w:r>
      </w:hyperlink>
    </w:p>
    <w:p w14:paraId="6EAC3D0D" w14:textId="77777777" w:rsidR="00E56048" w:rsidRPr="005C59E3" w:rsidRDefault="00E56048" w:rsidP="00E56048">
      <w:pPr>
        <w:pStyle w:val="USAIDreportbodytext-TNR12pt"/>
        <w:rPr>
          <w:b/>
          <w:bCs/>
          <w:i/>
          <w:color w:val="FF0000"/>
          <w:sz w:val="22"/>
          <w:szCs w:val="22"/>
        </w:rPr>
      </w:pPr>
    </w:p>
    <w:p w14:paraId="60AF061F" w14:textId="77777777" w:rsidR="00E56048" w:rsidRPr="005C59E3" w:rsidRDefault="00E56048" w:rsidP="00E56048">
      <w:pPr>
        <w:pStyle w:val="USAIDreportbodytext-TNR12pt"/>
        <w:rPr>
          <w:b/>
          <w:bCs/>
          <w:i/>
          <w:color w:val="FF0000"/>
          <w:sz w:val="22"/>
          <w:szCs w:val="22"/>
        </w:rPr>
      </w:pPr>
    </w:p>
    <w:p w14:paraId="358AAA67" w14:textId="77777777" w:rsidR="00E56048" w:rsidRPr="005C59E3" w:rsidRDefault="00E56048" w:rsidP="00E56048">
      <w:pPr>
        <w:pStyle w:val="USAIDreportbodytext-TNR12pt"/>
        <w:rPr>
          <w:b/>
          <w:bCs/>
          <w:i/>
          <w:color w:val="FF0000"/>
          <w:sz w:val="22"/>
          <w:szCs w:val="22"/>
        </w:rPr>
      </w:pPr>
    </w:p>
    <w:p w14:paraId="23B814C6" w14:textId="77777777" w:rsidR="00E56048" w:rsidRPr="005C59E3" w:rsidRDefault="00E56048" w:rsidP="00E56048">
      <w:pPr>
        <w:pStyle w:val="USAIDreportbodytext-TNR12pt"/>
        <w:rPr>
          <w:b/>
          <w:bCs/>
          <w:i/>
          <w:color w:val="FF0000"/>
          <w:sz w:val="22"/>
          <w:szCs w:val="22"/>
        </w:rPr>
      </w:pPr>
    </w:p>
    <w:p w14:paraId="6801C439" w14:textId="16493201" w:rsidR="00E56048" w:rsidRDefault="00E56048" w:rsidP="00E56048">
      <w:pPr>
        <w:pStyle w:val="USAIDreportbodytext-TNR12pt"/>
        <w:rPr>
          <w:b/>
          <w:bCs/>
          <w:i/>
          <w:color w:val="FF0000"/>
          <w:sz w:val="22"/>
          <w:szCs w:val="22"/>
        </w:rPr>
      </w:pPr>
    </w:p>
    <w:p w14:paraId="11101D51" w14:textId="410A6B9C" w:rsidR="00197C73" w:rsidRDefault="00197C73" w:rsidP="00E56048">
      <w:pPr>
        <w:pStyle w:val="USAIDreportbodytext-TNR12pt"/>
        <w:rPr>
          <w:b/>
          <w:bCs/>
          <w:i/>
          <w:color w:val="FF0000"/>
          <w:sz w:val="22"/>
          <w:szCs w:val="22"/>
        </w:rPr>
      </w:pPr>
    </w:p>
    <w:p w14:paraId="26DF365E" w14:textId="77777777" w:rsidR="00B50CA6" w:rsidRPr="005C59E3" w:rsidRDefault="00B50CA6" w:rsidP="00E56048">
      <w:pPr>
        <w:pStyle w:val="USAIDreportbodytext-TNR12pt"/>
        <w:rPr>
          <w:b/>
          <w:bCs/>
          <w:i/>
          <w:color w:val="FF0000"/>
          <w:sz w:val="22"/>
          <w:szCs w:val="22"/>
        </w:rPr>
      </w:pPr>
    </w:p>
    <w:p w14:paraId="617A91A0" w14:textId="4401CC96" w:rsidR="00B50CA6" w:rsidRPr="005C59E3" w:rsidRDefault="00B50CA6" w:rsidP="00373281">
      <w:pPr>
        <w:rPr>
          <w:sz w:val="22"/>
          <w:szCs w:val="22"/>
        </w:rPr>
      </w:pPr>
      <w:r w:rsidRPr="005C59E3">
        <w:rPr>
          <w:color w:val="FF0000"/>
          <w:sz w:val="22"/>
          <w:szCs w:val="22"/>
        </w:rPr>
        <w:lastRenderedPageBreak/>
        <w:t xml:space="preserve">PLEASE </w:t>
      </w:r>
      <w:r w:rsidRPr="005C59E3">
        <w:rPr>
          <w:rFonts w:ascii="Arial Bold" w:hAnsi="Arial Bold"/>
          <w:caps/>
          <w:color w:val="FF0000"/>
          <w:sz w:val="22"/>
          <w:szCs w:val="22"/>
        </w:rPr>
        <w:t xml:space="preserve">DELETE the red instructions </w:t>
      </w:r>
      <w:r w:rsidRPr="005C59E3">
        <w:rPr>
          <w:color w:val="FF0000"/>
          <w:sz w:val="22"/>
          <w:szCs w:val="22"/>
        </w:rPr>
        <w:t>BEFORE SENDING TO THE SUBCONTRACTOR</w:t>
      </w:r>
      <w:r w:rsidRPr="005C59E3">
        <w:rPr>
          <w:i/>
          <w:color w:val="FF0000"/>
          <w:sz w:val="22"/>
          <w:szCs w:val="22"/>
        </w:rPr>
        <w:t>:</w:t>
      </w:r>
    </w:p>
    <w:p w14:paraId="139D2AFE" w14:textId="2BD5DC93" w:rsidR="00E56048" w:rsidRPr="0098601C" w:rsidRDefault="00E56048" w:rsidP="00E56048">
      <w:pPr>
        <w:pStyle w:val="Subhead"/>
        <w:rPr>
          <w:rFonts w:ascii="Times New Roman" w:hAnsi="Times New Roman" w:cs="Times New Roman"/>
          <w:b w:val="0"/>
          <w:bCs w:val="0"/>
          <w:i/>
          <w:noProof w:val="0"/>
          <w:color w:val="FF0000"/>
        </w:rPr>
      </w:pPr>
      <w:bookmarkStart w:id="2" w:name="Certificate_of_Independent_Price_Determi"/>
      <w:bookmarkEnd w:id="2"/>
      <w:r w:rsidRPr="0098601C">
        <w:rPr>
          <w:rFonts w:ascii="Times New Roman" w:hAnsi="Times New Roman" w:cs="Times New Roman"/>
          <w:b w:val="0"/>
          <w:bCs w:val="0"/>
          <w:i/>
          <w:noProof w:val="0"/>
          <w:color w:val="FF0000"/>
        </w:rPr>
        <w:t>All subcontracts and purchase orders that exceed $</w:t>
      </w:r>
      <w:r w:rsidR="00D34DF0" w:rsidRPr="0098601C">
        <w:rPr>
          <w:rFonts w:ascii="Times New Roman" w:hAnsi="Times New Roman" w:cs="Times New Roman"/>
          <w:b w:val="0"/>
          <w:bCs w:val="0"/>
          <w:i/>
          <w:noProof w:val="0"/>
          <w:color w:val="FF0000"/>
        </w:rPr>
        <w:t>2</w:t>
      </w:r>
      <w:r w:rsidRPr="0098601C">
        <w:rPr>
          <w:rFonts w:ascii="Times New Roman" w:hAnsi="Times New Roman" w:cs="Times New Roman"/>
          <w:b w:val="0"/>
          <w:bCs w:val="0"/>
          <w:i/>
          <w:noProof w:val="0"/>
          <w:color w:val="FF0000"/>
        </w:rPr>
        <w:t xml:space="preserve">50,000 should have this signed certification. The offeror is certifying that there was no price collusion, in other words offerors did not consult with each other when proposing prices. </w:t>
      </w:r>
    </w:p>
    <w:p w14:paraId="0F871EEE" w14:textId="77777777" w:rsidR="00E56048" w:rsidRPr="0098601C" w:rsidRDefault="00E56048" w:rsidP="00E56048">
      <w:pPr>
        <w:pStyle w:val="Heading1"/>
      </w:pPr>
      <w:r w:rsidRPr="0098601C">
        <w:t xml:space="preserve">52.203-2 Certificate of Independent Price Determination </w:t>
      </w:r>
    </w:p>
    <w:p w14:paraId="4DBA3CF8" w14:textId="77777777" w:rsidR="00E56048" w:rsidRPr="0098601C" w:rsidRDefault="00E56048" w:rsidP="00E56048">
      <w:pPr>
        <w:pStyle w:val="pbody"/>
        <w:spacing w:line="240" w:lineRule="auto"/>
        <w:rPr>
          <w:rFonts w:ascii="Times New Roman" w:hAnsi="Times New Roman" w:cs="Times New Roman"/>
          <w:sz w:val="22"/>
          <w:szCs w:val="22"/>
        </w:rPr>
      </w:pPr>
      <w:bookmarkStart w:id="3" w:name="wp1137584"/>
      <w:bookmarkEnd w:id="3"/>
      <w:r w:rsidRPr="0098601C">
        <w:rPr>
          <w:rFonts w:ascii="Times New Roman" w:hAnsi="Times New Roman" w:cs="Times New Roman"/>
          <w:sz w:val="22"/>
          <w:szCs w:val="22"/>
        </w:rPr>
        <w:t xml:space="preserve">As prescribed in 3.103-1, insert the following provision. If the solicitation is a Request for Quotations, the terms “Quotation” and “Quoter” may be substituted for “Offer” and “Offeror.” </w:t>
      </w:r>
    </w:p>
    <w:p w14:paraId="7CC1CBE2" w14:textId="77777777" w:rsidR="00E56048" w:rsidRPr="0098601C" w:rsidRDefault="00E56048" w:rsidP="00E56048">
      <w:pPr>
        <w:pStyle w:val="pbodyctrsmcaps"/>
        <w:spacing w:line="240" w:lineRule="auto"/>
        <w:rPr>
          <w:rFonts w:ascii="Times New Roman" w:hAnsi="Times New Roman" w:cs="Times New Roman"/>
          <w:sz w:val="22"/>
          <w:szCs w:val="22"/>
        </w:rPr>
      </w:pPr>
      <w:bookmarkStart w:id="4" w:name="wp1137585"/>
      <w:bookmarkEnd w:id="4"/>
      <w:r w:rsidRPr="0098601C">
        <w:rPr>
          <w:rFonts w:ascii="Times New Roman" w:hAnsi="Times New Roman" w:cs="Times New Roman"/>
          <w:sz w:val="22"/>
          <w:szCs w:val="22"/>
        </w:rPr>
        <w:t xml:space="preserve">Certificate of Independent Price Determination (Apr 1985) </w:t>
      </w:r>
    </w:p>
    <w:p w14:paraId="31B79C7B" w14:textId="77777777" w:rsidR="00E56048" w:rsidRPr="0098601C" w:rsidRDefault="00E56048" w:rsidP="00E56048">
      <w:pPr>
        <w:rPr>
          <w:color w:val="000000"/>
          <w:sz w:val="22"/>
          <w:szCs w:val="22"/>
        </w:rPr>
      </w:pPr>
      <w:r w:rsidRPr="0098601C">
        <w:rPr>
          <w:color w:val="000000"/>
          <w:sz w:val="22"/>
          <w:szCs w:val="22"/>
        </w:rPr>
        <w:t xml:space="preserve">_________________________(hereinafter called the "offeror") </w:t>
      </w:r>
    </w:p>
    <w:p w14:paraId="6BFAEC6E" w14:textId="77777777" w:rsidR="00E56048" w:rsidRPr="0098601C" w:rsidRDefault="00E56048" w:rsidP="00E56048">
      <w:pPr>
        <w:rPr>
          <w:sz w:val="22"/>
          <w:szCs w:val="22"/>
        </w:rPr>
      </w:pPr>
      <w:r w:rsidRPr="0098601C">
        <w:rPr>
          <w:sz w:val="22"/>
          <w:szCs w:val="22"/>
        </w:rPr>
        <w:t xml:space="preserve">(Name of Offeror) </w:t>
      </w:r>
    </w:p>
    <w:p w14:paraId="144D1852" w14:textId="77777777" w:rsidR="00E56048" w:rsidRPr="0098601C" w:rsidRDefault="00E56048" w:rsidP="00E56048">
      <w:pPr>
        <w:rPr>
          <w:color w:val="000000"/>
          <w:sz w:val="22"/>
          <w:szCs w:val="22"/>
        </w:rPr>
      </w:pPr>
    </w:p>
    <w:p w14:paraId="6CAACC0A" w14:textId="77777777" w:rsidR="00E56048" w:rsidRPr="0098601C" w:rsidRDefault="00E56048" w:rsidP="00E56048">
      <w:pPr>
        <w:pStyle w:val="pbody"/>
        <w:spacing w:line="240" w:lineRule="auto"/>
        <w:rPr>
          <w:rFonts w:ascii="Times New Roman" w:hAnsi="Times New Roman" w:cs="Times New Roman"/>
          <w:sz w:val="22"/>
          <w:szCs w:val="22"/>
        </w:rPr>
      </w:pPr>
      <w:bookmarkStart w:id="5" w:name="wp1137586"/>
      <w:bookmarkEnd w:id="5"/>
      <w:r w:rsidRPr="0098601C">
        <w:rPr>
          <w:rFonts w:ascii="Times New Roman" w:hAnsi="Times New Roman" w:cs="Times New Roman"/>
          <w:sz w:val="22"/>
          <w:szCs w:val="22"/>
        </w:rPr>
        <w:t xml:space="preserve">(a) The offeror certifies that— </w:t>
      </w:r>
    </w:p>
    <w:p w14:paraId="6F629C0F" w14:textId="77777777" w:rsidR="00E56048" w:rsidRPr="0098601C" w:rsidRDefault="00E56048" w:rsidP="00E56048">
      <w:pPr>
        <w:pStyle w:val="pindented1"/>
        <w:spacing w:line="240" w:lineRule="auto"/>
        <w:rPr>
          <w:rFonts w:ascii="Times New Roman" w:hAnsi="Times New Roman" w:cs="Times New Roman"/>
          <w:sz w:val="22"/>
          <w:szCs w:val="22"/>
        </w:rPr>
      </w:pPr>
      <w:bookmarkStart w:id="6" w:name="wp1137587"/>
      <w:bookmarkEnd w:id="6"/>
      <w:r w:rsidRPr="0098601C">
        <w:rPr>
          <w:rFonts w:ascii="Times New Roman" w:hAnsi="Times New Roman" w:cs="Times New Roman"/>
          <w:sz w:val="22"/>
          <w:szCs w:val="22"/>
        </w:rPr>
        <w:t xml:space="preserve">(1) The prices in this offer have been arrived at independently, without, for the purpose of restricting competition, any consultation, communication, or agreement with any other offeror or competitor relating to— </w:t>
      </w:r>
      <w:bookmarkStart w:id="7" w:name="wp1137588"/>
      <w:bookmarkEnd w:id="7"/>
      <w:r w:rsidRPr="0098601C">
        <w:rPr>
          <w:rFonts w:ascii="Times New Roman" w:hAnsi="Times New Roman" w:cs="Times New Roman"/>
          <w:sz w:val="22"/>
          <w:szCs w:val="22"/>
        </w:rPr>
        <w:t xml:space="preserve">(i) Those prices; </w:t>
      </w:r>
    </w:p>
    <w:p w14:paraId="3509D22D" w14:textId="77777777" w:rsidR="00E56048" w:rsidRPr="0098601C" w:rsidRDefault="00E56048" w:rsidP="00E56048">
      <w:pPr>
        <w:pStyle w:val="pindented2"/>
        <w:spacing w:line="240" w:lineRule="auto"/>
        <w:rPr>
          <w:rFonts w:ascii="Times New Roman" w:hAnsi="Times New Roman" w:cs="Times New Roman"/>
          <w:sz w:val="22"/>
          <w:szCs w:val="22"/>
        </w:rPr>
      </w:pPr>
      <w:bookmarkStart w:id="8" w:name="wp1137589"/>
      <w:bookmarkEnd w:id="8"/>
      <w:r w:rsidRPr="0098601C">
        <w:rPr>
          <w:rFonts w:ascii="Times New Roman" w:hAnsi="Times New Roman" w:cs="Times New Roman"/>
          <w:sz w:val="22"/>
          <w:szCs w:val="22"/>
        </w:rPr>
        <w:t xml:space="preserve">(ii) The intention to submit an offer; or </w:t>
      </w:r>
    </w:p>
    <w:p w14:paraId="54D0E362" w14:textId="77777777" w:rsidR="00E56048" w:rsidRPr="0098601C" w:rsidRDefault="00E56048" w:rsidP="00E56048">
      <w:pPr>
        <w:pStyle w:val="pindented2"/>
        <w:spacing w:line="240" w:lineRule="auto"/>
        <w:rPr>
          <w:rFonts w:ascii="Times New Roman" w:hAnsi="Times New Roman" w:cs="Times New Roman"/>
          <w:sz w:val="22"/>
          <w:szCs w:val="22"/>
        </w:rPr>
      </w:pPr>
      <w:bookmarkStart w:id="9" w:name="wp1137590"/>
      <w:bookmarkEnd w:id="9"/>
      <w:r w:rsidRPr="0098601C">
        <w:rPr>
          <w:rFonts w:ascii="Times New Roman" w:hAnsi="Times New Roman" w:cs="Times New Roman"/>
          <w:sz w:val="22"/>
          <w:szCs w:val="22"/>
        </w:rPr>
        <w:t xml:space="preserve">(iii) The methods or factors used to calculate the prices offered. </w:t>
      </w:r>
    </w:p>
    <w:p w14:paraId="6CB01B0A" w14:textId="77777777" w:rsidR="00E56048" w:rsidRPr="0098601C" w:rsidRDefault="00E56048" w:rsidP="00E56048">
      <w:pPr>
        <w:pStyle w:val="pindented1"/>
        <w:spacing w:line="240" w:lineRule="auto"/>
        <w:rPr>
          <w:rFonts w:ascii="Times New Roman" w:hAnsi="Times New Roman" w:cs="Times New Roman"/>
          <w:sz w:val="22"/>
          <w:szCs w:val="22"/>
        </w:rPr>
      </w:pPr>
      <w:bookmarkStart w:id="10" w:name="wp1137591"/>
      <w:bookmarkEnd w:id="10"/>
      <w:r w:rsidRPr="0098601C">
        <w:rPr>
          <w:rFonts w:ascii="Times New Roman" w:hAnsi="Times New Roman" w:cs="Times New Roman"/>
          <w:sz w:val="22"/>
          <w:szCs w:val="22"/>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B0A32D0" w14:textId="77777777" w:rsidR="00E56048" w:rsidRPr="0098601C" w:rsidRDefault="00E56048" w:rsidP="00E56048">
      <w:pPr>
        <w:pStyle w:val="pindented1"/>
        <w:spacing w:line="240" w:lineRule="auto"/>
        <w:rPr>
          <w:rFonts w:ascii="Times New Roman" w:hAnsi="Times New Roman" w:cs="Times New Roman"/>
          <w:sz w:val="22"/>
          <w:szCs w:val="22"/>
        </w:rPr>
      </w:pPr>
      <w:bookmarkStart w:id="11" w:name="wp1137592"/>
      <w:bookmarkEnd w:id="11"/>
      <w:r w:rsidRPr="0098601C">
        <w:rPr>
          <w:rFonts w:ascii="Times New Roman" w:hAnsi="Times New Roman" w:cs="Times New Roman"/>
          <w:sz w:val="22"/>
          <w:szCs w:val="22"/>
        </w:rPr>
        <w:t xml:space="preserve">(3) No attempt has been made or will be made by the offeror to induce any other concern to submit or not to submit an offer for the purpose of restricting competition. </w:t>
      </w:r>
    </w:p>
    <w:p w14:paraId="114C29DC" w14:textId="77777777" w:rsidR="00E56048" w:rsidRPr="0098601C" w:rsidRDefault="00E56048" w:rsidP="00E56048">
      <w:pPr>
        <w:pStyle w:val="pbody"/>
        <w:spacing w:line="240" w:lineRule="auto"/>
        <w:rPr>
          <w:rFonts w:ascii="Times New Roman" w:hAnsi="Times New Roman" w:cs="Times New Roman"/>
          <w:sz w:val="22"/>
          <w:szCs w:val="22"/>
        </w:rPr>
      </w:pPr>
      <w:bookmarkStart w:id="12" w:name="wp1137593"/>
      <w:bookmarkEnd w:id="12"/>
    </w:p>
    <w:p w14:paraId="31EE9DA9" w14:textId="77777777" w:rsidR="00E56048" w:rsidRPr="0098601C" w:rsidRDefault="00E56048" w:rsidP="00E56048">
      <w:pPr>
        <w:pStyle w:val="pbody"/>
        <w:spacing w:line="240" w:lineRule="auto"/>
        <w:rPr>
          <w:rFonts w:ascii="Times New Roman" w:hAnsi="Times New Roman" w:cs="Times New Roman"/>
          <w:sz w:val="22"/>
          <w:szCs w:val="22"/>
        </w:rPr>
      </w:pPr>
      <w:r w:rsidRPr="0098601C">
        <w:rPr>
          <w:rFonts w:ascii="Times New Roman" w:hAnsi="Times New Roman" w:cs="Times New Roman"/>
          <w:sz w:val="22"/>
          <w:szCs w:val="22"/>
        </w:rPr>
        <w:t xml:space="preserve">(b) Each signature on the offer is considered to be a certification by the signatory that the signatory— </w:t>
      </w:r>
    </w:p>
    <w:p w14:paraId="2A2333D6" w14:textId="77777777" w:rsidR="00E56048" w:rsidRPr="0098601C" w:rsidRDefault="00E56048" w:rsidP="00E56048">
      <w:pPr>
        <w:pStyle w:val="pindented1"/>
        <w:spacing w:line="240" w:lineRule="auto"/>
        <w:rPr>
          <w:rFonts w:ascii="Times New Roman" w:hAnsi="Times New Roman" w:cs="Times New Roman"/>
          <w:sz w:val="22"/>
          <w:szCs w:val="22"/>
        </w:rPr>
      </w:pPr>
      <w:bookmarkStart w:id="13" w:name="wp1137594"/>
      <w:bookmarkEnd w:id="13"/>
      <w:r w:rsidRPr="0098601C">
        <w:rPr>
          <w:rFonts w:ascii="Times New Roman" w:hAnsi="Times New Roman" w:cs="Times New Roman"/>
          <w:sz w:val="22"/>
          <w:szCs w:val="22"/>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2388719C" w14:textId="77777777" w:rsidR="00E56048" w:rsidRPr="0098601C" w:rsidRDefault="00E56048" w:rsidP="00E56048">
      <w:pPr>
        <w:pStyle w:val="pindented1"/>
        <w:spacing w:line="240" w:lineRule="auto"/>
        <w:rPr>
          <w:rFonts w:ascii="Times New Roman" w:hAnsi="Times New Roman" w:cs="Times New Roman"/>
          <w:sz w:val="22"/>
          <w:szCs w:val="22"/>
        </w:rPr>
      </w:pPr>
      <w:bookmarkStart w:id="14" w:name="wp1137595"/>
      <w:bookmarkEnd w:id="14"/>
      <w:r w:rsidRPr="0098601C">
        <w:rPr>
          <w:rFonts w:ascii="Times New Roman" w:hAnsi="Times New Roman" w:cs="Times New Roman"/>
          <w:sz w:val="22"/>
          <w:szCs w:val="22"/>
        </w:rPr>
        <w:t>(2)(i) Has been authorized, in writing, to act as agent for the following principals in certifying that those principals have not participated, and will not participate in any action contrary to paragraphs (a)(1) through (a)(3) of this provision ____________________ [</w:t>
      </w:r>
      <w:r w:rsidRPr="0098601C">
        <w:rPr>
          <w:rStyle w:val="Emphasis"/>
          <w:rFonts w:ascii="Times New Roman" w:hAnsi="Times New Roman" w:cs="Times New Roman"/>
          <w:sz w:val="22"/>
          <w:szCs w:val="22"/>
          <w:highlight w:val="lightGray"/>
        </w:rPr>
        <w:t>insert full name of person(s) in the offeror’s organization responsible for determining the prices offered in this bid or proposal, and the title of his or her position in the offeror’s organization</w:t>
      </w:r>
      <w:r w:rsidRPr="0098601C">
        <w:rPr>
          <w:rFonts w:ascii="Times New Roman" w:hAnsi="Times New Roman" w:cs="Times New Roman"/>
          <w:sz w:val="22"/>
          <w:szCs w:val="22"/>
        </w:rPr>
        <w:t xml:space="preserve">]; </w:t>
      </w:r>
    </w:p>
    <w:p w14:paraId="447B317B" w14:textId="77777777" w:rsidR="00E56048" w:rsidRPr="0098601C" w:rsidRDefault="00E56048" w:rsidP="00E56048">
      <w:pPr>
        <w:pStyle w:val="pindented2"/>
        <w:spacing w:line="240" w:lineRule="auto"/>
        <w:rPr>
          <w:rFonts w:ascii="Times New Roman" w:hAnsi="Times New Roman" w:cs="Times New Roman"/>
          <w:sz w:val="22"/>
          <w:szCs w:val="22"/>
        </w:rPr>
      </w:pPr>
      <w:bookmarkStart w:id="15" w:name="wp1137596"/>
      <w:bookmarkEnd w:id="15"/>
      <w:r w:rsidRPr="0098601C">
        <w:rPr>
          <w:rFonts w:ascii="Times New Roman" w:hAnsi="Times New Roman" w:cs="Times New Roman"/>
          <w:sz w:val="22"/>
          <w:szCs w:val="22"/>
        </w:rPr>
        <w:t xml:space="preserve">(ii) As an authorized agent, does certify that the principals named in subdivision (b)(2)(i) of this provision have not participated, and will not participate, in any action contrary to paragraphs (a)(1) through (a)(3) of this provision; and </w:t>
      </w:r>
    </w:p>
    <w:p w14:paraId="45262449" w14:textId="77777777" w:rsidR="00E56048" w:rsidRPr="0098601C" w:rsidRDefault="00E56048" w:rsidP="00E56048">
      <w:pPr>
        <w:pStyle w:val="pindented2"/>
        <w:spacing w:line="240" w:lineRule="auto"/>
        <w:rPr>
          <w:rFonts w:ascii="Times New Roman" w:hAnsi="Times New Roman" w:cs="Times New Roman"/>
          <w:sz w:val="22"/>
          <w:szCs w:val="22"/>
        </w:rPr>
      </w:pPr>
      <w:bookmarkStart w:id="16" w:name="wp1137597"/>
      <w:bookmarkEnd w:id="16"/>
      <w:r w:rsidRPr="0098601C">
        <w:rPr>
          <w:rFonts w:ascii="Times New Roman" w:hAnsi="Times New Roman" w:cs="Times New Roman"/>
          <w:sz w:val="22"/>
          <w:szCs w:val="22"/>
        </w:rPr>
        <w:t xml:space="preserve">(iii) As an agent, has not personally participated, and will not participate, in any action contrary to paragraphs (a)(1) through (a)(3) of this provision. </w:t>
      </w:r>
    </w:p>
    <w:p w14:paraId="634ACDDF" w14:textId="77777777" w:rsidR="00E56048" w:rsidRPr="0098601C" w:rsidRDefault="00E56048" w:rsidP="00E56048">
      <w:pPr>
        <w:pStyle w:val="pbody"/>
        <w:spacing w:line="240" w:lineRule="auto"/>
        <w:rPr>
          <w:rFonts w:ascii="Times New Roman" w:hAnsi="Times New Roman" w:cs="Times New Roman"/>
          <w:sz w:val="22"/>
          <w:szCs w:val="22"/>
        </w:rPr>
      </w:pPr>
      <w:bookmarkStart w:id="17" w:name="wp1137598"/>
      <w:bookmarkEnd w:id="17"/>
    </w:p>
    <w:p w14:paraId="47C8DD8C" w14:textId="77777777" w:rsidR="00E56048" w:rsidRPr="0098601C" w:rsidRDefault="00E56048" w:rsidP="00E56048">
      <w:pPr>
        <w:pStyle w:val="pbody"/>
        <w:spacing w:line="240" w:lineRule="auto"/>
        <w:rPr>
          <w:rFonts w:ascii="Times New Roman" w:hAnsi="Times New Roman" w:cs="Times New Roman"/>
          <w:sz w:val="22"/>
          <w:szCs w:val="22"/>
        </w:rPr>
      </w:pPr>
      <w:r w:rsidRPr="0098601C">
        <w:rPr>
          <w:rFonts w:ascii="Times New Roman" w:hAnsi="Times New Roman" w:cs="Times New Roman"/>
          <w:sz w:val="22"/>
          <w:szCs w:val="22"/>
        </w:rPr>
        <w:t xml:space="preserve">(c) If the offeror deletes or modifies paragraph (a)(2) of this provision, the offeror must furnish with its offer a signed statement setting forth in detail the circumstances of the disclosure. </w:t>
      </w:r>
    </w:p>
    <w:p w14:paraId="7FE80F29" w14:textId="77777777" w:rsidR="00E56048" w:rsidRPr="0098601C" w:rsidRDefault="00E56048" w:rsidP="00E56048">
      <w:pPr>
        <w:rPr>
          <w:color w:val="000000"/>
          <w:sz w:val="22"/>
          <w:szCs w:val="22"/>
        </w:rPr>
      </w:pPr>
    </w:p>
    <w:p w14:paraId="049A86CB" w14:textId="77777777" w:rsidR="00E56048" w:rsidRPr="0098601C" w:rsidRDefault="00E56048" w:rsidP="00E56048">
      <w:pPr>
        <w:rPr>
          <w:color w:val="000000"/>
          <w:sz w:val="22"/>
          <w:szCs w:val="22"/>
        </w:rPr>
      </w:pPr>
      <w:r w:rsidRPr="0098601C">
        <w:rPr>
          <w:color w:val="000000"/>
          <w:sz w:val="22"/>
          <w:szCs w:val="22"/>
        </w:rPr>
        <w:t xml:space="preserve">___________________________________ </w:t>
      </w:r>
    </w:p>
    <w:p w14:paraId="3731C6A1" w14:textId="77777777" w:rsidR="00E56048" w:rsidRPr="0098601C" w:rsidRDefault="00E56048" w:rsidP="00E56048">
      <w:pPr>
        <w:rPr>
          <w:color w:val="000000"/>
          <w:sz w:val="22"/>
          <w:szCs w:val="22"/>
        </w:rPr>
      </w:pPr>
      <w:r w:rsidRPr="0098601C">
        <w:rPr>
          <w:color w:val="000000"/>
          <w:sz w:val="22"/>
          <w:szCs w:val="22"/>
        </w:rPr>
        <w:t xml:space="preserve">(Applicant) </w:t>
      </w:r>
    </w:p>
    <w:p w14:paraId="0B9DE0C3" w14:textId="77777777" w:rsidR="00E56048" w:rsidRPr="0098601C" w:rsidRDefault="00E56048" w:rsidP="00E56048">
      <w:pPr>
        <w:rPr>
          <w:color w:val="000000"/>
          <w:sz w:val="22"/>
          <w:szCs w:val="22"/>
        </w:rPr>
      </w:pPr>
    </w:p>
    <w:p w14:paraId="42C45D40" w14:textId="77777777" w:rsidR="00E56048" w:rsidRPr="0098601C" w:rsidRDefault="00E56048" w:rsidP="00E56048">
      <w:pPr>
        <w:rPr>
          <w:color w:val="000000"/>
          <w:sz w:val="22"/>
          <w:szCs w:val="22"/>
        </w:rPr>
      </w:pPr>
      <w:r w:rsidRPr="0098601C">
        <w:rPr>
          <w:color w:val="000000"/>
          <w:sz w:val="22"/>
          <w:szCs w:val="22"/>
        </w:rPr>
        <w:t xml:space="preserve">BY (Signature) ___________________ TITLE _____________________ </w:t>
      </w:r>
    </w:p>
    <w:p w14:paraId="023A33E0" w14:textId="77777777" w:rsidR="00E56048" w:rsidRPr="0098601C" w:rsidRDefault="00E56048" w:rsidP="00E56048">
      <w:pPr>
        <w:rPr>
          <w:color w:val="000000"/>
          <w:sz w:val="22"/>
          <w:szCs w:val="22"/>
        </w:rPr>
      </w:pPr>
    </w:p>
    <w:p w14:paraId="0DE4C0C4" w14:textId="77777777" w:rsidR="00E56048" w:rsidRPr="0098601C" w:rsidRDefault="00E56048" w:rsidP="00E56048">
      <w:pPr>
        <w:rPr>
          <w:color w:val="000000"/>
          <w:sz w:val="22"/>
          <w:szCs w:val="22"/>
        </w:rPr>
      </w:pPr>
      <w:r w:rsidRPr="0098601C">
        <w:rPr>
          <w:color w:val="000000"/>
          <w:sz w:val="22"/>
          <w:szCs w:val="22"/>
        </w:rPr>
        <w:t xml:space="preserve">TYPED NAME ____________________ DATE _____________________ </w:t>
      </w:r>
    </w:p>
    <w:p w14:paraId="42CBE1E9" w14:textId="7F46089E" w:rsidR="00B50CA6"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rPr>
        <w:br w:type="page"/>
      </w:r>
      <w:bookmarkStart w:id="18" w:name="Certification_Regarding_Payment_to_Influ"/>
      <w:bookmarkEnd w:id="18"/>
      <w:r w:rsidR="00B50CA6" w:rsidRPr="0098601C">
        <w:rPr>
          <w:color w:val="FF0000"/>
        </w:rPr>
        <w:lastRenderedPageBreak/>
        <w:t xml:space="preserve">PLEASE  </w:t>
      </w:r>
      <w:r w:rsidR="00B50CA6" w:rsidRPr="0098601C">
        <w:rPr>
          <w:rFonts w:ascii="Arial Bold" w:hAnsi="Arial Bold"/>
          <w:caps/>
          <w:color w:val="FF0000"/>
        </w:rPr>
        <w:t xml:space="preserve">DELETE the red instructions </w:t>
      </w:r>
      <w:r w:rsidR="00B50CA6" w:rsidRPr="0098601C">
        <w:rPr>
          <w:color w:val="FF0000"/>
        </w:rPr>
        <w:t xml:space="preserve">BEFORE SENDING TO THE </w:t>
      </w:r>
      <w:r w:rsidR="00746FB7" w:rsidRPr="0098601C">
        <w:rPr>
          <w:color w:val="FF0000"/>
        </w:rPr>
        <w:t>SUBCONTRACTOR</w:t>
      </w:r>
      <w:r w:rsidR="00746FB7" w:rsidRPr="0098601C">
        <w:rPr>
          <w:rFonts w:ascii="Times New Roman" w:hAnsi="Times New Roman" w:cs="Times New Roman"/>
          <w:b w:val="0"/>
          <w:bCs w:val="0"/>
          <w:i/>
          <w:noProof w:val="0"/>
          <w:color w:val="FF0000"/>
        </w:rPr>
        <w:t>:</w:t>
      </w:r>
      <w:r w:rsidR="00B50CA6" w:rsidRPr="0098601C">
        <w:rPr>
          <w:rFonts w:ascii="Times New Roman" w:hAnsi="Times New Roman" w:cs="Times New Roman"/>
          <w:b w:val="0"/>
          <w:bCs w:val="0"/>
          <w:i/>
          <w:noProof w:val="0"/>
          <w:color w:val="FF0000"/>
        </w:rPr>
        <w:t xml:space="preserve"> </w:t>
      </w:r>
    </w:p>
    <w:p w14:paraId="1BC3CF03" w14:textId="0905E918" w:rsidR="00E56048"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b w:val="0"/>
          <w:bCs w:val="0"/>
          <w:i/>
          <w:noProof w:val="0"/>
          <w:color w:val="FF0000"/>
        </w:rPr>
        <w:t xml:space="preserve">All subcontracts and purchase orders that exceed $150,000 should have this signed certification. The offeror is, in summary, certifying that the company has not been involved in lobbying activities with members of a US government agency or US congress in connection with this subcontract. </w:t>
      </w:r>
    </w:p>
    <w:p w14:paraId="41E96C39" w14:textId="77777777" w:rsidR="00E56048" w:rsidRPr="0098601C" w:rsidRDefault="00E56048" w:rsidP="00E56048">
      <w:pPr>
        <w:pStyle w:val="Heading1"/>
      </w:pPr>
      <w:r w:rsidRPr="0098601C">
        <w:t>52.203-11  Certification and Disclosure Regarding Payments to Influence Certain Federal Transactions</w:t>
      </w:r>
    </w:p>
    <w:p w14:paraId="32E9A126" w14:textId="77777777" w:rsidR="00E56048" w:rsidRPr="0098601C" w:rsidRDefault="00E56048" w:rsidP="00E56048">
      <w:pPr>
        <w:pStyle w:val="pbodyctrsmcaps"/>
        <w:rPr>
          <w:rFonts w:ascii="Times New Roman" w:hAnsi="Times New Roman" w:cs="Times New Roman"/>
          <w:sz w:val="22"/>
          <w:szCs w:val="22"/>
        </w:rPr>
      </w:pPr>
      <w:bookmarkStart w:id="19" w:name="wp1137685"/>
      <w:bookmarkStart w:id="20" w:name="wp1137686"/>
      <w:bookmarkEnd w:id="19"/>
      <w:bookmarkEnd w:id="20"/>
      <w:r w:rsidRPr="0098601C">
        <w:rPr>
          <w:rFonts w:ascii="Times New Roman" w:hAnsi="Times New Roman" w:cs="Times New Roman"/>
          <w:sz w:val="22"/>
          <w:szCs w:val="22"/>
        </w:rPr>
        <w:t xml:space="preserve">Certification and Disclosure Regarding Payments to Influence Certain Federal Transactions (Sept 2007) </w:t>
      </w:r>
    </w:p>
    <w:p w14:paraId="47D7EB7F" w14:textId="77777777" w:rsidR="00E56048" w:rsidRPr="0098601C" w:rsidRDefault="00E56048" w:rsidP="00E56048">
      <w:pPr>
        <w:rPr>
          <w:color w:val="000000"/>
          <w:sz w:val="22"/>
          <w:szCs w:val="22"/>
        </w:rPr>
      </w:pPr>
      <w:r w:rsidRPr="0098601C">
        <w:rPr>
          <w:color w:val="000000"/>
          <w:sz w:val="22"/>
          <w:szCs w:val="22"/>
        </w:rPr>
        <w:t xml:space="preserve">_________________________(hereinafter called the "offeror") </w:t>
      </w:r>
    </w:p>
    <w:p w14:paraId="417245EC" w14:textId="77777777" w:rsidR="00E56048" w:rsidRPr="0098601C" w:rsidRDefault="00E56048" w:rsidP="00E56048">
      <w:pPr>
        <w:rPr>
          <w:sz w:val="22"/>
          <w:szCs w:val="22"/>
        </w:rPr>
      </w:pPr>
      <w:r w:rsidRPr="0098601C">
        <w:rPr>
          <w:sz w:val="22"/>
          <w:szCs w:val="22"/>
        </w:rPr>
        <w:t xml:space="preserve">(Name of Offeror) </w:t>
      </w:r>
    </w:p>
    <w:p w14:paraId="57F13FF5" w14:textId="77777777" w:rsidR="00E56048" w:rsidRPr="0098601C" w:rsidRDefault="00E56048" w:rsidP="00E56048">
      <w:pPr>
        <w:rPr>
          <w:sz w:val="22"/>
          <w:szCs w:val="22"/>
        </w:rPr>
      </w:pPr>
    </w:p>
    <w:p w14:paraId="5D2F6FF2" w14:textId="77777777" w:rsidR="00E56048" w:rsidRPr="0098601C" w:rsidRDefault="00E56048" w:rsidP="00E56048">
      <w:pPr>
        <w:rPr>
          <w:color w:val="000000"/>
          <w:sz w:val="22"/>
          <w:szCs w:val="22"/>
        </w:rPr>
      </w:pPr>
      <w:bookmarkStart w:id="21" w:name="wp1137687"/>
      <w:bookmarkEnd w:id="21"/>
      <w:r w:rsidRPr="0098601C">
        <w:rPr>
          <w:color w:val="000000"/>
          <w:sz w:val="22"/>
          <w:szCs w:val="22"/>
        </w:rPr>
        <w:t xml:space="preserve"> (a) </w:t>
      </w:r>
      <w:r w:rsidRPr="0098601C">
        <w:rPr>
          <w:i/>
          <w:iCs/>
          <w:color w:val="000000"/>
          <w:sz w:val="22"/>
          <w:szCs w:val="22"/>
        </w:rPr>
        <w:t xml:space="preserve">Definitions. </w:t>
      </w:r>
      <w:r w:rsidRPr="0098601C">
        <w:rPr>
          <w:color w:val="000000"/>
          <w:sz w:val="22"/>
          <w:szCs w:val="22"/>
        </w:rPr>
        <w:t xml:space="preserve">As used in this provision—“Lobbying contact” has the meaning provided at </w:t>
      </w:r>
      <w:r w:rsidRPr="0098601C">
        <w:rPr>
          <w:color w:val="000000"/>
          <w:sz w:val="22"/>
          <w:szCs w:val="22"/>
          <w:u w:val="single"/>
        </w:rPr>
        <w:t>2 U.S.C. 1602(8)</w:t>
      </w:r>
      <w:r w:rsidRPr="0098601C">
        <w:rPr>
          <w:color w:val="000000"/>
          <w:sz w:val="22"/>
          <w:szCs w:val="22"/>
        </w:rPr>
        <w:t>.  The terms “agency,” “influencing or attempting to influence,” “officer or employee of an agency,” “person,” “reasonable compensation,” and “regularly employed” are defined in the FAR clause of this solicitation entitled “Limitation on Payments to Influence Certain Federal Transactions” (</w:t>
      </w:r>
      <w:r w:rsidRPr="0098601C">
        <w:rPr>
          <w:color w:val="000000"/>
          <w:sz w:val="22"/>
          <w:szCs w:val="22"/>
          <w:u w:val="single"/>
        </w:rPr>
        <w:t>52.203-12</w:t>
      </w:r>
      <w:r w:rsidRPr="0098601C">
        <w:rPr>
          <w:color w:val="000000"/>
          <w:sz w:val="22"/>
          <w:szCs w:val="22"/>
        </w:rPr>
        <w:t xml:space="preserve">). </w:t>
      </w:r>
    </w:p>
    <w:p w14:paraId="7FE67DDD" w14:textId="77777777" w:rsidR="00E56048" w:rsidRPr="0098601C" w:rsidRDefault="00E56048" w:rsidP="00E56048">
      <w:pPr>
        <w:rPr>
          <w:color w:val="000000"/>
          <w:sz w:val="22"/>
          <w:szCs w:val="22"/>
        </w:rPr>
      </w:pPr>
    </w:p>
    <w:p w14:paraId="48777727" w14:textId="77777777" w:rsidR="00E56048" w:rsidRPr="0098601C" w:rsidRDefault="00E56048" w:rsidP="00E56048">
      <w:pPr>
        <w:rPr>
          <w:color w:val="000000"/>
          <w:sz w:val="22"/>
          <w:szCs w:val="22"/>
        </w:rPr>
      </w:pPr>
      <w:r w:rsidRPr="0098601C">
        <w:rPr>
          <w:color w:val="000000"/>
          <w:sz w:val="22"/>
          <w:szCs w:val="22"/>
        </w:rPr>
        <w:t xml:space="preserve">(b) </w:t>
      </w:r>
      <w:r w:rsidRPr="0098601C">
        <w:rPr>
          <w:i/>
          <w:iCs/>
          <w:color w:val="000000"/>
          <w:sz w:val="22"/>
          <w:szCs w:val="22"/>
        </w:rPr>
        <w:t>Prohibition</w:t>
      </w:r>
      <w:r w:rsidRPr="0098601C">
        <w:rPr>
          <w:color w:val="000000"/>
          <w:sz w:val="22"/>
          <w:szCs w:val="22"/>
        </w:rPr>
        <w:t>. The prohibition and exceptions contained in the FAR clause of this solicitation entitled “Limitation on Payments to Influence Certain Federal Transactions” (</w:t>
      </w:r>
      <w:r w:rsidRPr="0098601C">
        <w:rPr>
          <w:color w:val="000000"/>
          <w:sz w:val="22"/>
          <w:szCs w:val="22"/>
          <w:u w:val="single"/>
        </w:rPr>
        <w:t>52.203-12</w:t>
      </w:r>
      <w:r w:rsidRPr="0098601C">
        <w:rPr>
          <w:color w:val="000000"/>
          <w:sz w:val="22"/>
          <w:szCs w:val="22"/>
        </w:rPr>
        <w:t xml:space="preserve">) are hereby incorporated by reference in this provision. </w:t>
      </w:r>
    </w:p>
    <w:p w14:paraId="2A22F45A" w14:textId="77777777" w:rsidR="00E56048" w:rsidRPr="0098601C" w:rsidRDefault="00E56048" w:rsidP="00E56048">
      <w:pPr>
        <w:rPr>
          <w:color w:val="000000"/>
          <w:sz w:val="22"/>
          <w:szCs w:val="22"/>
        </w:rPr>
      </w:pPr>
    </w:p>
    <w:p w14:paraId="1A04EABA" w14:textId="77777777" w:rsidR="00E56048" w:rsidRPr="0098601C" w:rsidRDefault="00E56048" w:rsidP="00E56048">
      <w:pPr>
        <w:rPr>
          <w:color w:val="000000"/>
          <w:sz w:val="22"/>
          <w:szCs w:val="22"/>
        </w:rPr>
      </w:pPr>
      <w:r w:rsidRPr="0098601C">
        <w:rPr>
          <w:color w:val="000000"/>
          <w:sz w:val="22"/>
          <w:szCs w:val="22"/>
        </w:rPr>
        <w:t xml:space="preserve">(c) </w:t>
      </w:r>
      <w:r w:rsidRPr="0098601C">
        <w:rPr>
          <w:i/>
          <w:iCs/>
          <w:color w:val="000000"/>
          <w:sz w:val="22"/>
          <w:szCs w:val="22"/>
        </w:rPr>
        <w:t>Certification</w:t>
      </w:r>
      <w:r w:rsidRPr="0098601C">
        <w:rPr>
          <w:color w:val="000000"/>
          <w:sz w:val="22"/>
          <w:szCs w:val="22"/>
        </w:rPr>
        <w:t xml:space="preserve">.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49ADA6BB" w14:textId="77777777" w:rsidR="00E56048" w:rsidRPr="0098601C" w:rsidRDefault="00E56048" w:rsidP="00E56048">
      <w:pPr>
        <w:rPr>
          <w:color w:val="000000"/>
          <w:sz w:val="22"/>
          <w:szCs w:val="22"/>
        </w:rPr>
      </w:pPr>
    </w:p>
    <w:p w14:paraId="25E22083" w14:textId="77777777" w:rsidR="00E56048" w:rsidRPr="0098601C" w:rsidRDefault="00E56048" w:rsidP="00E56048">
      <w:pPr>
        <w:rPr>
          <w:color w:val="000000"/>
          <w:sz w:val="22"/>
          <w:szCs w:val="22"/>
        </w:rPr>
      </w:pPr>
      <w:r w:rsidRPr="0098601C">
        <w:rPr>
          <w:color w:val="000000"/>
          <w:sz w:val="22"/>
          <w:szCs w:val="22"/>
        </w:rPr>
        <w:t xml:space="preserve">(d) </w:t>
      </w:r>
      <w:r w:rsidRPr="0098601C">
        <w:rPr>
          <w:i/>
          <w:iCs/>
          <w:color w:val="000000"/>
          <w:sz w:val="22"/>
          <w:szCs w:val="22"/>
        </w:rPr>
        <w:t>Disclosure</w:t>
      </w:r>
      <w:r w:rsidRPr="0098601C">
        <w:rPr>
          <w:color w:val="000000"/>
          <w:sz w:val="22"/>
          <w:szCs w:val="22"/>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 </w:t>
      </w:r>
    </w:p>
    <w:p w14:paraId="6F060D7D" w14:textId="77777777" w:rsidR="00E56048" w:rsidRPr="0098601C" w:rsidRDefault="00E56048" w:rsidP="00E56048">
      <w:pPr>
        <w:rPr>
          <w:color w:val="000000"/>
          <w:sz w:val="22"/>
          <w:szCs w:val="22"/>
        </w:rPr>
      </w:pPr>
    </w:p>
    <w:p w14:paraId="564074B0" w14:textId="77777777" w:rsidR="00E56048" w:rsidRPr="0098601C" w:rsidRDefault="00E56048" w:rsidP="00E56048">
      <w:pPr>
        <w:rPr>
          <w:color w:val="000000"/>
          <w:sz w:val="22"/>
          <w:szCs w:val="22"/>
        </w:rPr>
      </w:pPr>
      <w:r w:rsidRPr="0098601C">
        <w:rPr>
          <w:color w:val="000000"/>
          <w:sz w:val="22"/>
          <w:szCs w:val="22"/>
        </w:rPr>
        <w:t xml:space="preserve">(e) </w:t>
      </w:r>
      <w:r w:rsidRPr="0098601C">
        <w:rPr>
          <w:i/>
          <w:iCs/>
          <w:color w:val="000000"/>
          <w:sz w:val="22"/>
          <w:szCs w:val="22"/>
        </w:rPr>
        <w:t>Penalty</w:t>
      </w:r>
      <w:r w:rsidRPr="0098601C">
        <w:rPr>
          <w:color w:val="000000"/>
          <w:sz w:val="22"/>
          <w:szCs w:val="22"/>
        </w:rPr>
        <w:t xml:space="preserve">. Submission of this certification and disclosure is a prerequisite for making or entering into this contract imposed by </w:t>
      </w:r>
      <w:r w:rsidRPr="0098601C">
        <w:rPr>
          <w:color w:val="000000"/>
          <w:sz w:val="22"/>
          <w:szCs w:val="22"/>
          <w:u w:val="single"/>
        </w:rPr>
        <w:t>31 U.S.C. 1352</w:t>
      </w:r>
      <w:r w:rsidRPr="0098601C">
        <w:rPr>
          <w:color w:val="000000"/>
          <w:sz w:val="22"/>
          <w:szCs w:val="22"/>
        </w:rPr>
        <w:t xml:space="preserve">.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01C95C95" w14:textId="77777777" w:rsidR="00E56048" w:rsidRPr="0098601C" w:rsidRDefault="00E56048" w:rsidP="00E56048">
      <w:pPr>
        <w:pStyle w:val="SectionTitleHead"/>
        <w:jc w:val="both"/>
        <w:rPr>
          <w:rFonts w:ascii="Times New Roman" w:hAnsi="Times New Roman"/>
          <w:b w:val="0"/>
          <w:caps w:val="0"/>
          <w:color w:val="000000"/>
          <w:sz w:val="22"/>
          <w:szCs w:val="22"/>
        </w:rPr>
      </w:pPr>
    </w:p>
    <w:p w14:paraId="24F16F09" w14:textId="77777777" w:rsidR="00E56048" w:rsidRPr="0098601C" w:rsidRDefault="00E56048" w:rsidP="00E56048">
      <w:pPr>
        <w:pStyle w:val="SectionTitleHead"/>
        <w:jc w:val="both"/>
        <w:rPr>
          <w:rFonts w:ascii="Times New Roman" w:hAnsi="Times New Roman"/>
          <w:vanish/>
          <w:sz w:val="22"/>
          <w:szCs w:val="22"/>
          <w:specVanish/>
        </w:rPr>
      </w:pPr>
      <w:r w:rsidRPr="0098601C">
        <w:rPr>
          <w:rFonts w:ascii="Times New Roman" w:hAnsi="Times New Roman"/>
          <w:b w:val="0"/>
          <w:caps w:val="0"/>
          <w:color w:val="000000"/>
          <w:sz w:val="22"/>
          <w:szCs w:val="22"/>
        </w:rPr>
        <w:t>(f) Should the Offeror’s circumstances change during the life of any resulting subcontract with respect to the above, the Offeror will notify Buyer immediately.</w:t>
      </w:r>
    </w:p>
    <w:p w14:paraId="5D3D7ADF" w14:textId="77777777" w:rsidR="00E56048" w:rsidRPr="0098601C" w:rsidRDefault="00E56048" w:rsidP="00E56048">
      <w:pPr>
        <w:rPr>
          <w:color w:val="000000"/>
          <w:sz w:val="22"/>
          <w:szCs w:val="22"/>
        </w:rPr>
      </w:pPr>
      <w:r w:rsidRPr="0098601C">
        <w:rPr>
          <w:sz w:val="22"/>
          <w:szCs w:val="22"/>
        </w:rPr>
        <w:t xml:space="preserve"> </w:t>
      </w:r>
      <w:r w:rsidRPr="0098601C">
        <w:rPr>
          <w:color w:val="000000"/>
          <w:sz w:val="22"/>
          <w:szCs w:val="22"/>
        </w:rPr>
        <w:t xml:space="preserve">___________________________________ </w:t>
      </w:r>
    </w:p>
    <w:p w14:paraId="1A9F9C40" w14:textId="77777777" w:rsidR="00E56048" w:rsidRPr="0098601C" w:rsidRDefault="00E56048" w:rsidP="00E56048">
      <w:pPr>
        <w:rPr>
          <w:color w:val="000000"/>
          <w:sz w:val="22"/>
          <w:szCs w:val="22"/>
        </w:rPr>
      </w:pPr>
    </w:p>
    <w:p w14:paraId="7839F18D" w14:textId="77777777" w:rsidR="00E56048" w:rsidRPr="0098601C" w:rsidRDefault="00E56048" w:rsidP="00E56048">
      <w:pPr>
        <w:rPr>
          <w:color w:val="000000"/>
          <w:sz w:val="22"/>
          <w:szCs w:val="22"/>
        </w:rPr>
      </w:pPr>
    </w:p>
    <w:p w14:paraId="61F4B82A" w14:textId="77777777" w:rsidR="00E56048" w:rsidRPr="0098601C" w:rsidRDefault="00E56048" w:rsidP="00E56048">
      <w:pPr>
        <w:rPr>
          <w:color w:val="000000"/>
          <w:sz w:val="22"/>
          <w:szCs w:val="22"/>
        </w:rPr>
      </w:pPr>
      <w:r w:rsidRPr="0098601C">
        <w:rPr>
          <w:color w:val="000000"/>
          <w:sz w:val="22"/>
          <w:szCs w:val="22"/>
        </w:rPr>
        <w:t xml:space="preserve">BY (Signature) ___________________ TITLE _____________________ </w:t>
      </w:r>
    </w:p>
    <w:p w14:paraId="044A0C89" w14:textId="77777777" w:rsidR="00E56048" w:rsidRPr="0098601C" w:rsidRDefault="00E56048" w:rsidP="00E56048">
      <w:pPr>
        <w:rPr>
          <w:color w:val="000000"/>
          <w:sz w:val="22"/>
          <w:szCs w:val="22"/>
        </w:rPr>
      </w:pPr>
    </w:p>
    <w:p w14:paraId="27CF9F1D" w14:textId="77777777" w:rsidR="00E56048" w:rsidRPr="0098601C" w:rsidRDefault="00E56048" w:rsidP="00E56048">
      <w:pPr>
        <w:rPr>
          <w:color w:val="000000"/>
          <w:sz w:val="22"/>
          <w:szCs w:val="22"/>
        </w:rPr>
      </w:pPr>
      <w:r w:rsidRPr="0098601C">
        <w:rPr>
          <w:color w:val="000000"/>
          <w:sz w:val="22"/>
          <w:szCs w:val="22"/>
        </w:rPr>
        <w:t xml:space="preserve">TYPED NAME ____________________ DATE _____________________ </w:t>
      </w:r>
    </w:p>
    <w:p w14:paraId="6317EFFA" w14:textId="77777777" w:rsidR="00E56048" w:rsidRPr="005C59E3" w:rsidRDefault="00E56048" w:rsidP="00E56048">
      <w:pPr>
        <w:rPr>
          <w:vanish/>
          <w:sz w:val="22"/>
          <w:szCs w:val="22"/>
          <w:specVanish/>
        </w:rPr>
      </w:pPr>
    </w:p>
    <w:p w14:paraId="285E3EDC" w14:textId="77777777" w:rsidR="00E56048" w:rsidRPr="005C59E3" w:rsidRDefault="00E56048" w:rsidP="00E56048">
      <w:pPr>
        <w:rPr>
          <w:sz w:val="22"/>
          <w:szCs w:val="22"/>
        </w:rPr>
      </w:pPr>
      <w:r w:rsidRPr="005C59E3">
        <w:rPr>
          <w:sz w:val="22"/>
          <w:szCs w:val="22"/>
        </w:rPr>
        <w:t xml:space="preserve"> </w:t>
      </w:r>
    </w:p>
    <w:p w14:paraId="7BFE1836" w14:textId="5159E70B" w:rsidR="00B50CA6" w:rsidRPr="0098601C" w:rsidRDefault="00E56048" w:rsidP="00E56048">
      <w:pPr>
        <w:pStyle w:val="Subhead"/>
        <w:rPr>
          <w:rFonts w:ascii="Times New Roman" w:hAnsi="Times New Roman" w:cs="Times New Roman"/>
          <w:b w:val="0"/>
          <w:bCs w:val="0"/>
          <w:i/>
          <w:noProof w:val="0"/>
          <w:color w:val="FF0000"/>
        </w:rPr>
      </w:pPr>
      <w:r w:rsidRPr="0098601C">
        <w:br w:type="page"/>
      </w:r>
      <w:bookmarkStart w:id="22" w:name="Certification_Regarding_Responsibility_M"/>
      <w:bookmarkEnd w:id="22"/>
      <w:r w:rsidR="00B50CA6" w:rsidRPr="0098601C">
        <w:rPr>
          <w:color w:val="FF0000"/>
        </w:rPr>
        <w:lastRenderedPageBreak/>
        <w:t xml:space="preserve">PLEASE  </w:t>
      </w:r>
      <w:r w:rsidR="00B50CA6" w:rsidRPr="0098601C">
        <w:rPr>
          <w:rFonts w:ascii="Arial Bold" w:hAnsi="Arial Bold"/>
          <w:caps/>
          <w:color w:val="FF0000"/>
        </w:rPr>
        <w:t xml:space="preserve">DELETE the red instructions </w:t>
      </w:r>
      <w:r w:rsidR="00B50CA6" w:rsidRPr="0098601C">
        <w:rPr>
          <w:color w:val="FF0000"/>
        </w:rPr>
        <w:t xml:space="preserve">BEFORE SENDING TO THE </w:t>
      </w:r>
      <w:r w:rsidR="00746FB7" w:rsidRPr="0098601C">
        <w:rPr>
          <w:color w:val="FF0000"/>
        </w:rPr>
        <w:t>SUBCONTRACTOR</w:t>
      </w:r>
      <w:r w:rsidR="00746FB7" w:rsidRPr="0098601C">
        <w:rPr>
          <w:rFonts w:ascii="Times New Roman" w:hAnsi="Times New Roman" w:cs="Times New Roman"/>
          <w:b w:val="0"/>
          <w:bCs w:val="0"/>
          <w:i/>
          <w:noProof w:val="0"/>
          <w:color w:val="FF0000"/>
        </w:rPr>
        <w:t>:</w:t>
      </w:r>
      <w:r w:rsidR="00B50CA6" w:rsidRPr="0098601C">
        <w:rPr>
          <w:rFonts w:ascii="Times New Roman" w:hAnsi="Times New Roman" w:cs="Times New Roman"/>
          <w:b w:val="0"/>
          <w:bCs w:val="0"/>
          <w:i/>
          <w:noProof w:val="0"/>
          <w:color w:val="FF0000"/>
        </w:rPr>
        <w:t xml:space="preserve"> </w:t>
      </w:r>
    </w:p>
    <w:p w14:paraId="429E4D1F" w14:textId="465A1E19" w:rsidR="00E56048"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b w:val="0"/>
          <w:bCs w:val="0"/>
          <w:i/>
          <w:noProof w:val="0"/>
          <w:color w:val="FF0000"/>
        </w:rPr>
        <w:t>All subcontracts and purchase orders that exceed $</w:t>
      </w:r>
      <w:r w:rsidR="00205F22" w:rsidRPr="0098601C">
        <w:rPr>
          <w:rFonts w:ascii="Times New Roman" w:hAnsi="Times New Roman" w:cs="Times New Roman"/>
          <w:b w:val="0"/>
          <w:bCs w:val="0"/>
          <w:i/>
          <w:noProof w:val="0"/>
          <w:color w:val="FF0000"/>
        </w:rPr>
        <w:t>250</w:t>
      </w:r>
      <w:r w:rsidRPr="0098601C">
        <w:rPr>
          <w:rFonts w:ascii="Times New Roman" w:hAnsi="Times New Roman" w:cs="Times New Roman"/>
          <w:b w:val="0"/>
          <w:bCs w:val="0"/>
          <w:i/>
          <w:noProof w:val="0"/>
          <w:color w:val="FF0000"/>
        </w:rPr>
        <w:t xml:space="preserve">,000 should have this signed certification. The offeror is, in summary, certifying that the company or its officers are responsible recipients and have not been debarred or suspended from receiving funding from the U.S. Government, etc. </w:t>
      </w:r>
    </w:p>
    <w:p w14:paraId="4E0177E0" w14:textId="77777777" w:rsidR="00E56048" w:rsidRPr="0098601C" w:rsidRDefault="00E56048" w:rsidP="00E56048">
      <w:pPr>
        <w:pStyle w:val="Heading1"/>
        <w:rPr>
          <w:vanish/>
          <w:specVanish/>
        </w:rPr>
      </w:pPr>
      <w:r w:rsidRPr="0098601C">
        <w:t>52.209-5  Certification Regarding Responsibility Matters</w:t>
      </w:r>
    </w:p>
    <w:p w14:paraId="2960AF82" w14:textId="77777777" w:rsidR="00E56048" w:rsidRPr="0098601C" w:rsidRDefault="00E56048" w:rsidP="00E56048">
      <w:pPr>
        <w:pStyle w:val="pbody"/>
        <w:rPr>
          <w:rFonts w:ascii="Times New Roman" w:hAnsi="Times New Roman" w:cs="Times New Roman"/>
          <w:sz w:val="22"/>
          <w:szCs w:val="22"/>
        </w:rPr>
      </w:pPr>
      <w:bookmarkStart w:id="23" w:name="wp1140911"/>
      <w:bookmarkEnd w:id="23"/>
      <w:r w:rsidRPr="0098601C">
        <w:rPr>
          <w:b/>
          <w:caps/>
          <w:sz w:val="22"/>
          <w:szCs w:val="22"/>
        </w:rPr>
        <w:t xml:space="preserve">  </w:t>
      </w:r>
    </w:p>
    <w:p w14:paraId="7D39CD9D" w14:textId="77777777" w:rsidR="00E56048" w:rsidRPr="0098601C" w:rsidRDefault="00E56048" w:rsidP="00E56048">
      <w:pPr>
        <w:pStyle w:val="pbodyctrsmcaps"/>
        <w:rPr>
          <w:rFonts w:ascii="Times New Roman" w:hAnsi="Times New Roman" w:cs="Times New Roman"/>
          <w:smallCaps w:val="0"/>
          <w:sz w:val="22"/>
          <w:szCs w:val="22"/>
        </w:rPr>
      </w:pPr>
      <w:bookmarkStart w:id="24" w:name="wp1140912"/>
      <w:bookmarkEnd w:id="24"/>
      <w:r w:rsidRPr="0098601C">
        <w:rPr>
          <w:rFonts w:ascii="Times New Roman" w:hAnsi="Times New Roman" w:cs="Times New Roman"/>
          <w:smallCaps w:val="0"/>
          <w:sz w:val="22"/>
          <w:szCs w:val="22"/>
        </w:rPr>
        <w:t>Certification Regarding Responsibility Matters (Apr 2010)</w:t>
      </w:r>
    </w:p>
    <w:p w14:paraId="2D91F380" w14:textId="77777777" w:rsidR="00E56048" w:rsidRPr="0098601C" w:rsidRDefault="00E56048" w:rsidP="00E56048">
      <w:pPr>
        <w:rPr>
          <w:color w:val="000000"/>
          <w:sz w:val="22"/>
          <w:szCs w:val="22"/>
        </w:rPr>
      </w:pPr>
      <w:bookmarkStart w:id="25" w:name="wp1140913"/>
      <w:bookmarkEnd w:id="25"/>
      <w:r w:rsidRPr="0098601C">
        <w:rPr>
          <w:color w:val="000000"/>
          <w:sz w:val="22"/>
          <w:szCs w:val="22"/>
        </w:rPr>
        <w:t xml:space="preserve">(a)(1) The Offeror certifies, to the best of its knowledge and belief, that— </w:t>
      </w:r>
    </w:p>
    <w:p w14:paraId="53374BE4" w14:textId="77777777" w:rsidR="00E56048" w:rsidRPr="0098601C" w:rsidRDefault="00E56048" w:rsidP="00E56048">
      <w:pPr>
        <w:ind w:firstLine="720"/>
        <w:rPr>
          <w:color w:val="000000"/>
          <w:sz w:val="22"/>
          <w:szCs w:val="22"/>
        </w:rPr>
      </w:pPr>
      <w:bookmarkStart w:id="26" w:name="wp1140914"/>
      <w:bookmarkEnd w:id="26"/>
      <w:r w:rsidRPr="0098601C">
        <w:rPr>
          <w:color w:val="000000"/>
          <w:sz w:val="22"/>
          <w:szCs w:val="22"/>
        </w:rPr>
        <w:t xml:space="preserve">(i) The Offeror and/or any of its Principals— </w:t>
      </w:r>
    </w:p>
    <w:p w14:paraId="0B67543B" w14:textId="77777777" w:rsidR="00E56048" w:rsidRPr="0098601C" w:rsidRDefault="00E56048" w:rsidP="00E56048">
      <w:pPr>
        <w:ind w:left="270"/>
        <w:rPr>
          <w:color w:val="000000"/>
          <w:sz w:val="22"/>
          <w:szCs w:val="22"/>
        </w:rPr>
      </w:pPr>
      <w:bookmarkStart w:id="27" w:name="wp1140915"/>
      <w:bookmarkEnd w:id="27"/>
      <w:r w:rsidRPr="0098601C">
        <w:rPr>
          <w:color w:val="000000"/>
          <w:sz w:val="22"/>
          <w:szCs w:val="22"/>
        </w:rPr>
        <w:t xml:space="preserve">(A) Are </w:t>
      </w:r>
      <w:r w:rsidRPr="005C59E3">
        <w:rPr>
          <w:color w:val="000000"/>
          <w:sz w:val="22"/>
          <w:szCs w:val="22"/>
        </w:rPr>
        <w:t>□</w:t>
      </w:r>
      <w:r w:rsidRPr="0098601C">
        <w:rPr>
          <w:color w:val="000000"/>
          <w:sz w:val="22"/>
          <w:szCs w:val="22"/>
        </w:rPr>
        <w:t xml:space="preserve"> are not </w:t>
      </w:r>
      <w:r w:rsidRPr="005C59E3">
        <w:rPr>
          <w:color w:val="000000"/>
          <w:sz w:val="22"/>
          <w:szCs w:val="22"/>
        </w:rPr>
        <w:t>□</w:t>
      </w:r>
      <w:r w:rsidRPr="0098601C">
        <w:rPr>
          <w:color w:val="000000"/>
          <w:sz w:val="22"/>
          <w:szCs w:val="22"/>
        </w:rPr>
        <w:t xml:space="preserve"> presently debarred, suspended, proposed for debarment, or declared ineligible for the award of contracts by any Federal agency; </w:t>
      </w:r>
    </w:p>
    <w:p w14:paraId="16170C37" w14:textId="77777777" w:rsidR="00E56048" w:rsidRPr="0098601C" w:rsidRDefault="00E56048" w:rsidP="00E56048">
      <w:pPr>
        <w:ind w:left="270"/>
        <w:rPr>
          <w:color w:val="000000"/>
          <w:sz w:val="22"/>
          <w:szCs w:val="22"/>
        </w:rPr>
      </w:pPr>
      <w:bookmarkStart w:id="28" w:name="wp1140916"/>
      <w:bookmarkEnd w:id="28"/>
      <w:r w:rsidRPr="0098601C">
        <w:rPr>
          <w:color w:val="000000"/>
          <w:sz w:val="22"/>
          <w:szCs w:val="22"/>
        </w:rPr>
        <w:t xml:space="preserve">(B) Have </w:t>
      </w:r>
      <w:r w:rsidRPr="005C59E3">
        <w:rPr>
          <w:color w:val="000000"/>
          <w:sz w:val="22"/>
          <w:szCs w:val="22"/>
        </w:rPr>
        <w:t>□</w:t>
      </w:r>
      <w:r w:rsidRPr="0098601C">
        <w:rPr>
          <w:color w:val="000000"/>
          <w:sz w:val="22"/>
          <w:szCs w:val="22"/>
        </w:rPr>
        <w:t xml:space="preserve"> have not </w:t>
      </w:r>
      <w:r w:rsidRPr="005C59E3">
        <w:rPr>
          <w:color w:val="000000"/>
          <w:sz w:val="22"/>
          <w:szCs w:val="22"/>
        </w:rPr>
        <w:t>□</w:t>
      </w:r>
      <w:r w:rsidRPr="0098601C">
        <w:rPr>
          <w:color w:val="000000"/>
          <w:sz w:val="22"/>
          <w:szCs w:val="22"/>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p>
    <w:p w14:paraId="0D3C56FA" w14:textId="77777777" w:rsidR="00E56048" w:rsidRPr="0098601C" w:rsidRDefault="00E56048" w:rsidP="00E56048">
      <w:pPr>
        <w:ind w:left="270"/>
        <w:rPr>
          <w:color w:val="000000"/>
          <w:sz w:val="22"/>
          <w:szCs w:val="22"/>
        </w:rPr>
      </w:pPr>
    </w:p>
    <w:p w14:paraId="5EE162C0" w14:textId="77777777" w:rsidR="00E56048" w:rsidRPr="0098601C" w:rsidRDefault="00E56048" w:rsidP="00E56048">
      <w:pPr>
        <w:ind w:left="270"/>
        <w:rPr>
          <w:color w:val="000000"/>
          <w:sz w:val="22"/>
          <w:szCs w:val="22"/>
        </w:rPr>
      </w:pPr>
      <w:bookmarkStart w:id="29" w:name="wp1144350"/>
      <w:bookmarkEnd w:id="29"/>
      <w:r w:rsidRPr="0098601C">
        <w:rPr>
          <w:color w:val="000000"/>
          <w:sz w:val="22"/>
          <w:szCs w:val="22"/>
        </w:rPr>
        <w:t xml:space="preserve">(C) Are </w:t>
      </w:r>
      <w:r w:rsidRPr="005C59E3">
        <w:rPr>
          <w:color w:val="000000"/>
          <w:sz w:val="22"/>
          <w:szCs w:val="22"/>
        </w:rPr>
        <w:t>□</w:t>
      </w:r>
      <w:r w:rsidRPr="0098601C">
        <w:rPr>
          <w:color w:val="000000"/>
          <w:sz w:val="22"/>
          <w:szCs w:val="22"/>
        </w:rPr>
        <w:t xml:space="preserve"> are not </w:t>
      </w:r>
      <w:r w:rsidRPr="005C59E3">
        <w:rPr>
          <w:color w:val="000000"/>
          <w:sz w:val="22"/>
          <w:szCs w:val="22"/>
        </w:rPr>
        <w:t>□</w:t>
      </w:r>
      <w:r w:rsidRPr="0098601C">
        <w:rPr>
          <w:color w:val="000000"/>
          <w:sz w:val="22"/>
          <w:szCs w:val="22"/>
        </w:rPr>
        <w:t xml:space="preserve"> presently indicted for, or otherwise criminally or civilly charged by a governmental entity with, commission of any of the offenses enumerated in paragraph (a)(1)(i)(B) of this provision; </w:t>
      </w:r>
    </w:p>
    <w:p w14:paraId="079646DB" w14:textId="77777777" w:rsidR="00E56048" w:rsidRPr="0098601C" w:rsidRDefault="00E56048" w:rsidP="00E56048">
      <w:pPr>
        <w:ind w:left="270"/>
        <w:rPr>
          <w:color w:val="000000"/>
          <w:sz w:val="22"/>
          <w:szCs w:val="22"/>
        </w:rPr>
      </w:pPr>
      <w:bookmarkStart w:id="30" w:name="wp1144356"/>
      <w:bookmarkEnd w:id="30"/>
    </w:p>
    <w:p w14:paraId="2B28F0A3" w14:textId="77777777" w:rsidR="00E56048" w:rsidRPr="0098601C" w:rsidRDefault="00E56048" w:rsidP="00E56048">
      <w:pPr>
        <w:ind w:left="270"/>
        <w:rPr>
          <w:color w:val="000000"/>
          <w:sz w:val="22"/>
          <w:szCs w:val="22"/>
        </w:rPr>
      </w:pPr>
      <w:r w:rsidRPr="0098601C">
        <w:rPr>
          <w:color w:val="000000"/>
          <w:sz w:val="22"/>
          <w:szCs w:val="22"/>
        </w:rPr>
        <w:t xml:space="preserve">(D) Have </w:t>
      </w:r>
      <w:r w:rsidRPr="005C59E3">
        <w:rPr>
          <w:color w:val="000000"/>
          <w:sz w:val="22"/>
          <w:szCs w:val="22"/>
        </w:rPr>
        <w:t>□</w:t>
      </w:r>
      <w:r w:rsidRPr="0098601C">
        <w:rPr>
          <w:color w:val="000000"/>
          <w:sz w:val="22"/>
          <w:szCs w:val="22"/>
        </w:rPr>
        <w:t xml:space="preserve">, have not </w:t>
      </w:r>
      <w:r w:rsidRPr="005C59E3">
        <w:rPr>
          <w:color w:val="000000"/>
          <w:sz w:val="22"/>
          <w:szCs w:val="22"/>
        </w:rPr>
        <w:t>□</w:t>
      </w:r>
      <w:r w:rsidRPr="0098601C">
        <w:rPr>
          <w:color w:val="000000"/>
          <w:sz w:val="22"/>
          <w:szCs w:val="22"/>
        </w:rPr>
        <w:t xml:space="preserve">, within a three-year period preceding this offer, been notified of any delinquent U.S. Federal taxes in an amount that exceeds $3,000 for which the liability remains unsatisfied. </w:t>
      </w:r>
    </w:p>
    <w:p w14:paraId="5CA47614" w14:textId="77777777" w:rsidR="00E56048" w:rsidRPr="0098601C" w:rsidRDefault="00E56048" w:rsidP="00E56048">
      <w:pPr>
        <w:ind w:left="720"/>
        <w:rPr>
          <w:color w:val="000000"/>
          <w:sz w:val="22"/>
          <w:szCs w:val="22"/>
        </w:rPr>
      </w:pPr>
      <w:bookmarkStart w:id="31" w:name="wp1144369"/>
      <w:bookmarkEnd w:id="31"/>
      <w:r w:rsidRPr="0098601C">
        <w:rPr>
          <w:color w:val="000000"/>
          <w:sz w:val="22"/>
          <w:szCs w:val="22"/>
        </w:rPr>
        <w:t xml:space="preserve">(1) U.S. Federal taxes are considered delinquent if both of the following criteria apply: </w:t>
      </w:r>
    </w:p>
    <w:p w14:paraId="2C52C771" w14:textId="77777777" w:rsidR="00E56048" w:rsidRPr="0098601C" w:rsidRDefault="00E56048" w:rsidP="00E56048">
      <w:pPr>
        <w:ind w:left="1080"/>
        <w:rPr>
          <w:color w:val="000000"/>
          <w:sz w:val="22"/>
          <w:szCs w:val="22"/>
        </w:rPr>
      </w:pPr>
      <w:bookmarkStart w:id="32" w:name="wp1144380"/>
      <w:bookmarkEnd w:id="32"/>
      <w:r w:rsidRPr="0098601C">
        <w:rPr>
          <w:color w:val="000000"/>
          <w:sz w:val="22"/>
          <w:szCs w:val="22"/>
        </w:rPr>
        <w:t xml:space="preserve">(i) The tax liability is finally determined.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 </w:t>
      </w:r>
    </w:p>
    <w:p w14:paraId="7EB9FC49" w14:textId="77777777" w:rsidR="00E56048" w:rsidRPr="0098601C" w:rsidRDefault="00E56048" w:rsidP="00E56048">
      <w:pPr>
        <w:ind w:left="1080"/>
        <w:rPr>
          <w:color w:val="000000"/>
          <w:sz w:val="22"/>
          <w:szCs w:val="22"/>
        </w:rPr>
      </w:pPr>
      <w:bookmarkStart w:id="33" w:name="wp1144487"/>
      <w:bookmarkEnd w:id="33"/>
      <w:r w:rsidRPr="0098601C">
        <w:rPr>
          <w:color w:val="000000"/>
          <w:sz w:val="22"/>
          <w:szCs w:val="22"/>
        </w:rPr>
        <w:t xml:space="preserve">(ii) The taxpayer is delinquent in making payment. A taxpayer is delinquent if the taxpayer has failed to pay the tax liability when full payment was due and required. A taxpayer is not delinquent in cases where enforced collection action is precluded. </w:t>
      </w:r>
    </w:p>
    <w:p w14:paraId="40106C3D" w14:textId="77777777" w:rsidR="00E56048" w:rsidRPr="0098601C" w:rsidRDefault="00E56048" w:rsidP="00E56048">
      <w:pPr>
        <w:ind w:left="720"/>
        <w:rPr>
          <w:color w:val="000000"/>
          <w:sz w:val="22"/>
          <w:szCs w:val="22"/>
        </w:rPr>
      </w:pPr>
      <w:bookmarkStart w:id="34" w:name="wp1144488"/>
      <w:bookmarkEnd w:id="34"/>
      <w:r w:rsidRPr="0098601C">
        <w:rPr>
          <w:color w:val="000000"/>
          <w:sz w:val="22"/>
          <w:szCs w:val="22"/>
        </w:rPr>
        <w:t xml:space="preserve">(2) Examples. </w:t>
      </w:r>
    </w:p>
    <w:p w14:paraId="51153368" w14:textId="77777777" w:rsidR="00E56048" w:rsidRPr="0098601C" w:rsidRDefault="00E56048" w:rsidP="00E56048">
      <w:pPr>
        <w:ind w:left="1080"/>
        <w:rPr>
          <w:color w:val="000000"/>
          <w:sz w:val="22"/>
          <w:szCs w:val="22"/>
        </w:rPr>
      </w:pPr>
      <w:bookmarkStart w:id="35" w:name="wp1144489"/>
      <w:bookmarkEnd w:id="35"/>
      <w:r w:rsidRPr="0098601C">
        <w:rPr>
          <w:color w:val="000000"/>
          <w:sz w:val="22"/>
          <w:szCs w:val="22"/>
        </w:rPr>
        <w:t xml:space="preserve">(i) The taxpayer has received a statutory notice of deficiency, under I.R.C. §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 </w:t>
      </w:r>
    </w:p>
    <w:p w14:paraId="3561EF0E" w14:textId="77777777" w:rsidR="00E56048" w:rsidRPr="0098601C" w:rsidRDefault="00E56048" w:rsidP="00E56048">
      <w:pPr>
        <w:ind w:left="1080"/>
        <w:rPr>
          <w:color w:val="000000"/>
          <w:sz w:val="22"/>
          <w:szCs w:val="22"/>
        </w:rPr>
      </w:pPr>
      <w:bookmarkStart w:id="36" w:name="wp1144421"/>
      <w:bookmarkEnd w:id="36"/>
      <w:r w:rsidRPr="0098601C">
        <w:rPr>
          <w:color w:val="000000"/>
          <w:sz w:val="22"/>
          <w:szCs w:val="22"/>
        </w:rPr>
        <w:t xml:space="preserve">(ii) The IRS has filed a notice of U.S. Federal tax lien with respect to an assessed tax liability, and the taxpayer has been issued a notice under I.R.C. §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 </w:t>
      </w:r>
    </w:p>
    <w:p w14:paraId="091CB080" w14:textId="77777777" w:rsidR="00E56048" w:rsidRPr="0098601C" w:rsidRDefault="00E56048" w:rsidP="00E56048">
      <w:pPr>
        <w:ind w:left="1080"/>
        <w:rPr>
          <w:color w:val="000000"/>
          <w:sz w:val="22"/>
          <w:szCs w:val="22"/>
        </w:rPr>
      </w:pPr>
      <w:bookmarkStart w:id="37" w:name="wp1144442"/>
      <w:bookmarkEnd w:id="37"/>
      <w:r w:rsidRPr="0098601C">
        <w:rPr>
          <w:color w:val="000000"/>
          <w:sz w:val="22"/>
          <w:szCs w:val="22"/>
        </w:rPr>
        <w:t xml:space="preserve">(iii) The taxpayer has entered into an installment agreement pursuant to I.R.C. § 6159. The taxpayer is making timely payments and is in full compliance with the agreement terms. The </w:t>
      </w:r>
      <w:r w:rsidRPr="0098601C">
        <w:rPr>
          <w:color w:val="000000"/>
          <w:sz w:val="22"/>
          <w:szCs w:val="22"/>
        </w:rPr>
        <w:lastRenderedPageBreak/>
        <w:t xml:space="preserve">taxpayer is not delinquent because the taxpayer is not currently required to make full payment. </w:t>
      </w:r>
    </w:p>
    <w:p w14:paraId="2CABCBC2" w14:textId="77777777" w:rsidR="00E56048" w:rsidRPr="0098601C" w:rsidRDefault="00E56048" w:rsidP="00E56048">
      <w:pPr>
        <w:ind w:left="1080"/>
        <w:rPr>
          <w:color w:val="000000"/>
          <w:sz w:val="22"/>
          <w:szCs w:val="22"/>
        </w:rPr>
      </w:pPr>
      <w:bookmarkStart w:id="38" w:name="wp1144475"/>
      <w:bookmarkEnd w:id="38"/>
      <w:r w:rsidRPr="0098601C">
        <w:rPr>
          <w:color w:val="000000"/>
          <w:sz w:val="22"/>
          <w:szCs w:val="22"/>
        </w:rPr>
        <w:t>(iv) The taxpayer has filed for bankruptcy protection. The taxpayer is not delinquent because enforced collection action is stayed under 11 U.S.C. 362 (the Bankruptcy Code).</w:t>
      </w:r>
    </w:p>
    <w:p w14:paraId="55B4A03A" w14:textId="77777777" w:rsidR="00E56048" w:rsidRPr="0098601C" w:rsidRDefault="00E56048" w:rsidP="00E56048">
      <w:pPr>
        <w:ind w:left="1080"/>
        <w:rPr>
          <w:color w:val="000000"/>
          <w:sz w:val="22"/>
          <w:szCs w:val="22"/>
        </w:rPr>
      </w:pPr>
      <w:r w:rsidRPr="0098601C">
        <w:rPr>
          <w:color w:val="000000"/>
          <w:sz w:val="22"/>
          <w:szCs w:val="22"/>
        </w:rPr>
        <w:t xml:space="preserve"> </w:t>
      </w:r>
    </w:p>
    <w:p w14:paraId="0D73A73E" w14:textId="77777777" w:rsidR="00E56048" w:rsidRPr="0098601C" w:rsidRDefault="00E56048" w:rsidP="00E56048">
      <w:pPr>
        <w:rPr>
          <w:color w:val="000000"/>
          <w:sz w:val="22"/>
          <w:szCs w:val="22"/>
        </w:rPr>
      </w:pPr>
      <w:bookmarkStart w:id="39" w:name="wp1144478"/>
      <w:bookmarkEnd w:id="39"/>
      <w:r w:rsidRPr="0098601C">
        <w:rPr>
          <w:color w:val="000000"/>
          <w:sz w:val="22"/>
          <w:szCs w:val="22"/>
        </w:rPr>
        <w:t xml:space="preserve">(ii) The Offeror has (   )  has not (    ) , within a three-year period preceding this offer, had one or more contracts terminated for default by any U.S. Federal agency. </w:t>
      </w:r>
    </w:p>
    <w:p w14:paraId="28E3A4A8" w14:textId="77777777" w:rsidR="00E56048" w:rsidRPr="0098601C" w:rsidRDefault="00E56048" w:rsidP="00E56048">
      <w:pPr>
        <w:rPr>
          <w:color w:val="000000"/>
          <w:sz w:val="22"/>
          <w:szCs w:val="22"/>
        </w:rPr>
      </w:pPr>
      <w:bookmarkStart w:id="40" w:name="wp1140919"/>
      <w:bookmarkEnd w:id="40"/>
    </w:p>
    <w:p w14:paraId="40307E2C" w14:textId="77777777" w:rsidR="00E56048" w:rsidRPr="0098601C" w:rsidRDefault="00E56048" w:rsidP="00E56048">
      <w:pPr>
        <w:rPr>
          <w:color w:val="000000"/>
          <w:sz w:val="22"/>
          <w:szCs w:val="22"/>
        </w:rPr>
      </w:pPr>
      <w:r w:rsidRPr="0098601C">
        <w:rPr>
          <w:color w:val="000000"/>
          <w:sz w:val="22"/>
          <w:szCs w:val="22"/>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p>
    <w:p w14:paraId="1F654038" w14:textId="77777777" w:rsidR="00E56048" w:rsidRPr="0098601C" w:rsidRDefault="00E56048" w:rsidP="00E56048">
      <w:pPr>
        <w:rPr>
          <w:color w:val="000000"/>
          <w:sz w:val="22"/>
          <w:szCs w:val="22"/>
        </w:rPr>
      </w:pPr>
      <w:bookmarkStart w:id="41" w:name="wp1140920"/>
      <w:bookmarkEnd w:id="41"/>
      <w:r w:rsidRPr="0098601C">
        <w:rPr>
          <w:color w:val="000000"/>
          <w:sz w:val="22"/>
          <w:szCs w:val="22"/>
        </w:rPr>
        <w:t xml:space="preserve">This Certification Concerns a Matter Within the Jurisdiction of an Agency of the United States and the Making of a False, Fictitious, or Fraudulent Certification May Render the Maker Subject to Prosecution Under Section 1001, Title 18, United States Code. </w:t>
      </w:r>
    </w:p>
    <w:p w14:paraId="0A5D5CD8" w14:textId="77777777" w:rsidR="00E56048" w:rsidRPr="0098601C" w:rsidRDefault="00E56048" w:rsidP="00E56048">
      <w:pPr>
        <w:rPr>
          <w:color w:val="000000"/>
          <w:sz w:val="22"/>
          <w:szCs w:val="22"/>
        </w:rPr>
      </w:pPr>
      <w:bookmarkStart w:id="42" w:name="wp1140921"/>
      <w:bookmarkEnd w:id="42"/>
    </w:p>
    <w:p w14:paraId="3ABF7C4C" w14:textId="77777777" w:rsidR="00E56048" w:rsidRPr="0098601C" w:rsidRDefault="00E56048" w:rsidP="00E56048">
      <w:pPr>
        <w:rPr>
          <w:color w:val="000000"/>
          <w:sz w:val="22"/>
          <w:szCs w:val="22"/>
        </w:rPr>
      </w:pPr>
      <w:r w:rsidRPr="0098601C">
        <w:rPr>
          <w:color w:val="000000"/>
          <w:sz w:val="22"/>
          <w:szCs w:val="22"/>
        </w:rPr>
        <w:t xml:space="preserve">(b) The Offeror shall provide immediate written notice to the Contracting Officer if, at any time prior to contract award, the Offeror learns that its certification was erroneous when submitted or has become erroneous by reason of changed circumstances. </w:t>
      </w:r>
    </w:p>
    <w:p w14:paraId="5F10416E" w14:textId="77777777" w:rsidR="00E56048" w:rsidRPr="0098601C" w:rsidRDefault="00E56048" w:rsidP="00E56048">
      <w:pPr>
        <w:rPr>
          <w:color w:val="000000"/>
          <w:sz w:val="22"/>
          <w:szCs w:val="22"/>
        </w:rPr>
      </w:pPr>
      <w:bookmarkStart w:id="43" w:name="wp1140922"/>
      <w:bookmarkEnd w:id="43"/>
    </w:p>
    <w:p w14:paraId="0DAB004A" w14:textId="77777777" w:rsidR="00E56048" w:rsidRPr="0098601C" w:rsidRDefault="00E56048" w:rsidP="00E56048">
      <w:pPr>
        <w:rPr>
          <w:color w:val="000000"/>
          <w:sz w:val="22"/>
          <w:szCs w:val="22"/>
        </w:rPr>
      </w:pPr>
      <w:r w:rsidRPr="0098601C">
        <w:rPr>
          <w:color w:val="000000"/>
          <w:sz w:val="22"/>
          <w:szCs w:val="22"/>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w:t>
      </w:r>
      <w:proofErr w:type="spellStart"/>
      <w:r w:rsidRPr="0098601C">
        <w:rPr>
          <w:color w:val="000000"/>
          <w:sz w:val="22"/>
          <w:szCs w:val="22"/>
        </w:rPr>
        <w:t>nonresponsible</w:t>
      </w:r>
      <w:proofErr w:type="spellEnd"/>
      <w:r w:rsidRPr="0098601C">
        <w:rPr>
          <w:color w:val="000000"/>
          <w:sz w:val="22"/>
          <w:szCs w:val="22"/>
        </w:rPr>
        <w:t xml:space="preserve">. </w:t>
      </w:r>
    </w:p>
    <w:p w14:paraId="7436DCDD" w14:textId="77777777" w:rsidR="00E56048" w:rsidRPr="0098601C" w:rsidRDefault="00E56048" w:rsidP="00E56048">
      <w:pPr>
        <w:rPr>
          <w:color w:val="000000"/>
          <w:sz w:val="22"/>
          <w:szCs w:val="22"/>
        </w:rPr>
      </w:pPr>
      <w:bookmarkStart w:id="44" w:name="wp1140923"/>
      <w:bookmarkEnd w:id="44"/>
    </w:p>
    <w:p w14:paraId="77C3FD26" w14:textId="77777777" w:rsidR="00E56048" w:rsidRPr="0098601C" w:rsidRDefault="00E56048" w:rsidP="00E56048">
      <w:pPr>
        <w:rPr>
          <w:color w:val="000000"/>
          <w:sz w:val="22"/>
          <w:szCs w:val="22"/>
        </w:rPr>
      </w:pPr>
      <w:r w:rsidRPr="0098601C">
        <w:rPr>
          <w:color w:val="000000"/>
          <w:sz w:val="22"/>
          <w:szCs w:val="22"/>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14:paraId="34D3862E" w14:textId="77777777" w:rsidR="00E56048" w:rsidRPr="0098601C" w:rsidRDefault="00E56048" w:rsidP="00E56048">
      <w:pPr>
        <w:rPr>
          <w:color w:val="000000"/>
          <w:sz w:val="22"/>
          <w:szCs w:val="22"/>
        </w:rPr>
      </w:pPr>
      <w:bookmarkStart w:id="45" w:name="wp1140924"/>
      <w:bookmarkEnd w:id="45"/>
    </w:p>
    <w:p w14:paraId="31CF516D" w14:textId="77777777" w:rsidR="00E56048" w:rsidRPr="0098601C" w:rsidRDefault="00E56048" w:rsidP="00E56048">
      <w:pPr>
        <w:rPr>
          <w:color w:val="000000"/>
          <w:sz w:val="22"/>
          <w:szCs w:val="22"/>
        </w:rPr>
      </w:pPr>
      <w:r w:rsidRPr="0098601C">
        <w:rPr>
          <w:color w:val="000000"/>
          <w:sz w:val="22"/>
          <w:szCs w:val="22"/>
        </w:rPr>
        <w:t xml:space="preserve">(e)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 </w:t>
      </w:r>
    </w:p>
    <w:p w14:paraId="79739DB5" w14:textId="77777777" w:rsidR="00E56048" w:rsidRPr="0098601C" w:rsidRDefault="00E56048" w:rsidP="00E56048">
      <w:pPr>
        <w:rPr>
          <w:color w:val="000000"/>
          <w:sz w:val="22"/>
          <w:szCs w:val="22"/>
        </w:rPr>
      </w:pPr>
    </w:p>
    <w:p w14:paraId="63762429" w14:textId="77777777" w:rsidR="00E56048" w:rsidRPr="0098601C" w:rsidRDefault="00E56048" w:rsidP="00E56048">
      <w:pPr>
        <w:rPr>
          <w:color w:val="000000"/>
          <w:sz w:val="22"/>
          <w:szCs w:val="22"/>
        </w:rPr>
      </w:pPr>
      <w:r w:rsidRPr="0098601C">
        <w:rPr>
          <w:color w:val="000000"/>
          <w:sz w:val="22"/>
          <w:szCs w:val="22"/>
        </w:rPr>
        <w:t>PLEASE SIGN AND RETURN</w:t>
      </w:r>
    </w:p>
    <w:p w14:paraId="46561907" w14:textId="77777777" w:rsidR="00E56048" w:rsidRPr="0098601C" w:rsidRDefault="00E56048" w:rsidP="00E56048">
      <w:pPr>
        <w:rPr>
          <w:color w:val="000000"/>
          <w:sz w:val="22"/>
          <w:szCs w:val="22"/>
        </w:rPr>
      </w:pPr>
    </w:p>
    <w:p w14:paraId="700AFD1A" w14:textId="77777777" w:rsidR="00E56048" w:rsidRPr="0098601C" w:rsidRDefault="00E56048" w:rsidP="00E56048">
      <w:pPr>
        <w:rPr>
          <w:color w:val="000000"/>
          <w:sz w:val="22"/>
          <w:szCs w:val="22"/>
        </w:rPr>
      </w:pPr>
      <w:r w:rsidRPr="0098601C">
        <w:rPr>
          <w:color w:val="000000"/>
          <w:sz w:val="22"/>
          <w:szCs w:val="22"/>
        </w:rPr>
        <w:t>Company Name___________________________</w:t>
      </w:r>
    </w:p>
    <w:p w14:paraId="709CCD4C" w14:textId="77777777" w:rsidR="00E56048" w:rsidRPr="0098601C" w:rsidRDefault="00E56048" w:rsidP="00E56048">
      <w:pPr>
        <w:rPr>
          <w:color w:val="000000"/>
          <w:sz w:val="22"/>
          <w:szCs w:val="22"/>
        </w:rPr>
      </w:pPr>
    </w:p>
    <w:p w14:paraId="4A7CCA61" w14:textId="77777777" w:rsidR="00E56048" w:rsidRPr="0098601C" w:rsidRDefault="00E56048" w:rsidP="00E56048">
      <w:pPr>
        <w:rPr>
          <w:color w:val="000000"/>
          <w:sz w:val="22"/>
          <w:szCs w:val="22"/>
        </w:rPr>
      </w:pPr>
      <w:r w:rsidRPr="0098601C">
        <w:rPr>
          <w:color w:val="000000"/>
          <w:sz w:val="22"/>
          <w:szCs w:val="22"/>
        </w:rPr>
        <w:t>Signature</w:t>
      </w:r>
      <w:r w:rsidRPr="0098601C">
        <w:rPr>
          <w:color w:val="000000"/>
          <w:sz w:val="22"/>
          <w:szCs w:val="22"/>
        </w:rPr>
        <w:tab/>
        <w:t>___________________________   Printed Name  _____________________________</w:t>
      </w:r>
    </w:p>
    <w:p w14:paraId="306CC920" w14:textId="77777777" w:rsidR="00E56048" w:rsidRPr="0098601C" w:rsidRDefault="00E56048" w:rsidP="00E56048">
      <w:pPr>
        <w:rPr>
          <w:color w:val="000000"/>
          <w:sz w:val="22"/>
          <w:szCs w:val="22"/>
        </w:rPr>
      </w:pPr>
      <w:r w:rsidRPr="0098601C">
        <w:rPr>
          <w:color w:val="000000"/>
          <w:sz w:val="22"/>
          <w:szCs w:val="22"/>
        </w:rPr>
        <w:t>Title</w:t>
      </w:r>
      <w:r w:rsidRPr="0098601C">
        <w:rPr>
          <w:color w:val="000000"/>
          <w:sz w:val="22"/>
          <w:szCs w:val="22"/>
        </w:rPr>
        <w:tab/>
      </w:r>
      <w:r w:rsidRPr="0098601C">
        <w:rPr>
          <w:color w:val="000000"/>
          <w:sz w:val="22"/>
          <w:szCs w:val="22"/>
        </w:rPr>
        <w:tab/>
        <w:t>____________________________ Date</w:t>
      </w:r>
      <w:r w:rsidRPr="0098601C">
        <w:rPr>
          <w:color w:val="000000"/>
          <w:sz w:val="22"/>
          <w:szCs w:val="22"/>
        </w:rPr>
        <w:tab/>
        <w:t xml:space="preserve">                 _____________________________</w:t>
      </w:r>
    </w:p>
    <w:p w14:paraId="586C9AF4" w14:textId="77777777" w:rsidR="00E56048" w:rsidRPr="005C59E3" w:rsidRDefault="00E56048" w:rsidP="00E56048">
      <w:pPr>
        <w:pStyle w:val="pbody"/>
        <w:rPr>
          <w:vanish/>
          <w:sz w:val="22"/>
          <w:szCs w:val="22"/>
          <w:specVanish/>
        </w:rPr>
      </w:pPr>
      <w:r w:rsidRPr="0098601C">
        <w:rPr>
          <w:rFonts w:ascii="Times New Roman" w:hAnsi="Times New Roman" w:cs="Times New Roman"/>
          <w:sz w:val="22"/>
          <w:szCs w:val="22"/>
        </w:rPr>
        <w:br w:type="page"/>
      </w:r>
    </w:p>
    <w:p w14:paraId="598163AC" w14:textId="77777777" w:rsidR="00E56048" w:rsidRPr="005C59E3" w:rsidRDefault="00E56048" w:rsidP="00E56048">
      <w:pPr>
        <w:rPr>
          <w:sz w:val="22"/>
          <w:szCs w:val="22"/>
        </w:rPr>
      </w:pPr>
      <w:r w:rsidRPr="005C59E3">
        <w:rPr>
          <w:sz w:val="22"/>
          <w:szCs w:val="22"/>
        </w:rPr>
        <w:t xml:space="preserve"> </w:t>
      </w:r>
    </w:p>
    <w:p w14:paraId="6BE20CB9" w14:textId="16F7E00D" w:rsidR="00B50CA6" w:rsidRPr="0098601C" w:rsidRDefault="00B50CA6" w:rsidP="00E56048">
      <w:pPr>
        <w:pStyle w:val="Subhead"/>
        <w:rPr>
          <w:rFonts w:ascii="Times New Roman" w:hAnsi="Times New Roman" w:cs="Times New Roman"/>
          <w:b w:val="0"/>
          <w:bCs w:val="0"/>
          <w:i/>
          <w:noProof w:val="0"/>
          <w:color w:val="FF0000"/>
        </w:rPr>
      </w:pPr>
      <w:bookmarkStart w:id="46" w:name="Evidence_of_Responsibility_Statement"/>
      <w:bookmarkEnd w:id="46"/>
      <w:r w:rsidRPr="0098601C">
        <w:rPr>
          <w:color w:val="FF0000"/>
        </w:rPr>
        <w:t xml:space="preserve">PLEASE  </w:t>
      </w:r>
      <w:r w:rsidRPr="0098601C">
        <w:rPr>
          <w:rFonts w:ascii="Arial Bold" w:hAnsi="Arial Bold"/>
          <w:caps/>
          <w:color w:val="FF0000"/>
        </w:rPr>
        <w:t xml:space="preserve">DELETE the red instructions </w:t>
      </w:r>
      <w:r w:rsidRPr="0098601C">
        <w:rPr>
          <w:color w:val="FF0000"/>
        </w:rPr>
        <w:t xml:space="preserve">BEFORE SENDING TO THE </w:t>
      </w:r>
      <w:r w:rsidR="00746FB7" w:rsidRPr="0098601C">
        <w:rPr>
          <w:color w:val="FF0000"/>
        </w:rPr>
        <w:t>SUBCONTRACTOR</w:t>
      </w:r>
      <w:r w:rsidR="00746FB7" w:rsidRPr="0098601C">
        <w:rPr>
          <w:rFonts w:ascii="Times New Roman" w:hAnsi="Times New Roman" w:cs="Times New Roman"/>
          <w:b w:val="0"/>
          <w:bCs w:val="0"/>
          <w:i/>
          <w:noProof w:val="0"/>
          <w:color w:val="FF0000"/>
        </w:rPr>
        <w:t>:</w:t>
      </w:r>
      <w:r w:rsidRPr="0098601C">
        <w:rPr>
          <w:rFonts w:ascii="Times New Roman" w:hAnsi="Times New Roman" w:cs="Times New Roman"/>
          <w:b w:val="0"/>
          <w:bCs w:val="0"/>
          <w:i/>
          <w:noProof w:val="0"/>
          <w:color w:val="FF0000"/>
        </w:rPr>
        <w:t xml:space="preserve"> </w:t>
      </w:r>
    </w:p>
    <w:p w14:paraId="53D99FF0" w14:textId="06545232" w:rsidR="00E56048"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b w:val="0"/>
          <w:bCs w:val="0"/>
          <w:i/>
          <w:noProof w:val="0"/>
          <w:color w:val="FF0000"/>
        </w:rPr>
        <w:t xml:space="preserve">All subcontracts and purchase orders should have this signed certification. </w:t>
      </w:r>
    </w:p>
    <w:p w14:paraId="5ED9ADF3" w14:textId="77777777" w:rsidR="00E56048"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b w:val="0"/>
          <w:bCs w:val="0"/>
          <w:i/>
          <w:noProof w:val="0"/>
          <w:color w:val="FF0000"/>
        </w:rPr>
        <w:t xml:space="preserve">The offeror is, in summary, describing internal policies and procedures and stating that the company is able to comply with the terms and conditions of the </w:t>
      </w:r>
      <w:proofErr w:type="spellStart"/>
      <w:r w:rsidRPr="0098601C">
        <w:rPr>
          <w:rFonts w:ascii="Times New Roman" w:hAnsi="Times New Roman" w:cs="Times New Roman"/>
          <w:b w:val="0"/>
          <w:bCs w:val="0"/>
          <w:i/>
          <w:noProof w:val="0"/>
          <w:color w:val="FF0000"/>
        </w:rPr>
        <w:t>subcontract.The</w:t>
      </w:r>
      <w:proofErr w:type="spellEnd"/>
      <w:r w:rsidRPr="0098601C">
        <w:rPr>
          <w:rFonts w:ascii="Times New Roman" w:hAnsi="Times New Roman" w:cs="Times New Roman"/>
          <w:b w:val="0"/>
          <w:bCs w:val="0"/>
          <w:i/>
          <w:noProof w:val="0"/>
          <w:color w:val="FF0000"/>
        </w:rPr>
        <w:t xml:space="preserve"> offeror should be advised to edit the text of this form as appropriate and sign to certify accuracy and completeness. </w:t>
      </w:r>
      <w:bookmarkStart w:id="47" w:name="Key_Individual_Certification_Narcotics_O"/>
      <w:bookmarkEnd w:id="47"/>
    </w:p>
    <w:p w14:paraId="10570F8B" w14:textId="3D4B697D" w:rsidR="00E56048" w:rsidRDefault="00E56048" w:rsidP="001373A1">
      <w:pPr>
        <w:pStyle w:val="SectionTitleHead"/>
        <w:outlineLvl w:val="0"/>
        <w:rPr>
          <w:sz w:val="22"/>
          <w:szCs w:val="22"/>
        </w:rPr>
      </w:pPr>
      <w:r w:rsidRPr="005C59E3">
        <w:rPr>
          <w:sz w:val="22"/>
          <w:szCs w:val="22"/>
        </w:rPr>
        <w:t>Evidence of Responsibility</w:t>
      </w:r>
    </w:p>
    <w:p w14:paraId="111AA5DF" w14:textId="77777777" w:rsidR="001373A1" w:rsidRPr="001373A1" w:rsidRDefault="001373A1" w:rsidP="001373A1">
      <w:pPr>
        <w:pStyle w:val="SectionTitleHead"/>
        <w:outlineLvl w:val="0"/>
        <w:rPr>
          <w:sz w:val="22"/>
          <w:szCs w:val="22"/>
        </w:rPr>
      </w:pPr>
    </w:p>
    <w:p w14:paraId="76FBFDE4" w14:textId="77777777" w:rsidR="00E56048" w:rsidRPr="0098601C" w:rsidRDefault="00E56048" w:rsidP="00E56048">
      <w:pPr>
        <w:pStyle w:val="Subhead"/>
      </w:pPr>
      <w:r w:rsidRPr="0098601C">
        <w:t>1. Offeror Business Information</w:t>
      </w:r>
    </w:p>
    <w:p w14:paraId="3C480F16" w14:textId="77777777" w:rsidR="00E56048" w:rsidRPr="0098601C" w:rsidRDefault="00E56048" w:rsidP="00E56048">
      <w:pPr>
        <w:pStyle w:val="Default"/>
        <w:spacing w:after="120"/>
        <w:rPr>
          <w:sz w:val="22"/>
          <w:szCs w:val="22"/>
        </w:rPr>
      </w:pPr>
      <w:r w:rsidRPr="0098601C">
        <w:rPr>
          <w:b/>
          <w:sz w:val="22"/>
          <w:szCs w:val="22"/>
        </w:rPr>
        <w:t>Company Name</w:t>
      </w:r>
      <w:r w:rsidRPr="0098601C">
        <w:rPr>
          <w:sz w:val="22"/>
          <w:szCs w:val="22"/>
        </w:rPr>
        <w:t xml:space="preserve">: </w:t>
      </w: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Full Legal Name</w:t>
      </w:r>
      <w:r w:rsidRPr="005C59E3">
        <w:rPr>
          <w:color w:val="FF0000"/>
          <w:sz w:val="22"/>
          <w:szCs w:val="22"/>
          <w:highlight w:val="lightGray"/>
        </w:rPr>
        <w:fldChar w:fldCharType="end"/>
      </w:r>
      <w:r w:rsidRPr="0098601C">
        <w:rPr>
          <w:sz w:val="22"/>
          <w:szCs w:val="22"/>
        </w:rPr>
        <w:tab/>
      </w:r>
      <w:r w:rsidRPr="0098601C">
        <w:rPr>
          <w:sz w:val="22"/>
          <w:szCs w:val="22"/>
        </w:rPr>
        <w:tab/>
      </w:r>
    </w:p>
    <w:p w14:paraId="33779131" w14:textId="77777777" w:rsidR="00E56048" w:rsidRPr="0098601C" w:rsidRDefault="00E56048" w:rsidP="00E56048">
      <w:pPr>
        <w:pStyle w:val="Default"/>
        <w:spacing w:after="120"/>
        <w:rPr>
          <w:sz w:val="22"/>
          <w:szCs w:val="22"/>
        </w:rPr>
      </w:pPr>
      <w:r w:rsidRPr="0098601C">
        <w:rPr>
          <w:b/>
          <w:sz w:val="22"/>
          <w:szCs w:val="22"/>
        </w:rPr>
        <w:t>Address</w:t>
      </w:r>
      <w:r w:rsidRPr="0098601C">
        <w:rPr>
          <w:sz w:val="22"/>
          <w:szCs w:val="22"/>
        </w:rPr>
        <w:t xml:space="preserve">: </w:t>
      </w:r>
      <w:r w:rsidRPr="005C59E3">
        <w:rPr>
          <w:color w:val="FF0000"/>
          <w:sz w:val="22"/>
          <w:szCs w:val="22"/>
          <w:highlight w:val="lightGray"/>
        </w:rPr>
        <w:fldChar w:fldCharType="begin">
          <w:ffData>
            <w:name w:val="Text7"/>
            <w:enabled/>
            <w:calcOnExit w:val="0"/>
            <w:textInput>
              <w:default w:val="Address"/>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Address</w:t>
      </w:r>
      <w:r w:rsidRPr="005C59E3">
        <w:rPr>
          <w:color w:val="FF0000"/>
          <w:sz w:val="22"/>
          <w:szCs w:val="22"/>
          <w:highlight w:val="lightGray"/>
        </w:rPr>
        <w:fldChar w:fldCharType="end"/>
      </w:r>
    </w:p>
    <w:p w14:paraId="5E7598E7" w14:textId="4383DD21" w:rsidR="00A73697" w:rsidRPr="005C59E3" w:rsidRDefault="00A73697" w:rsidP="005C59E3">
      <w:pPr>
        <w:pStyle w:val="Subhead"/>
        <w:rPr>
          <w:color w:val="FF0000"/>
        </w:rPr>
      </w:pPr>
      <w:r w:rsidRPr="00EC5B0D">
        <w:rPr>
          <w:rFonts w:ascii="Times New Roman" w:hAnsi="Times New Roman" w:cs="Times New Roman"/>
        </w:rPr>
        <w:t>UEI</w:t>
      </w:r>
      <w:r w:rsidR="00E56048" w:rsidRPr="0098601C">
        <w:rPr>
          <w:rFonts w:ascii="Times New Roman" w:hAnsi="Times New Roman" w:cs="Times New Roman"/>
        </w:rPr>
        <w:t xml:space="preserve"> Number</w:t>
      </w:r>
      <w:r w:rsidR="00E56048" w:rsidRPr="0098601C">
        <w:t xml:space="preserve">: </w:t>
      </w:r>
      <w:r w:rsidR="00245FAF" w:rsidRPr="005C59E3">
        <w:rPr>
          <w:rFonts w:ascii="Times New Roman" w:hAnsi="Times New Roman" w:cs="Times New Roman"/>
          <w:b w:val="0"/>
          <w:color w:val="FF0000"/>
          <w:highlight w:val="lightGray"/>
        </w:rPr>
        <w:t xml:space="preserve">Enter the Unique Entity Identifier (UEI number) assigned to the company / </w:t>
      </w:r>
      <w:r w:rsidRPr="005C59E3">
        <w:rPr>
          <w:rFonts w:ascii="Times New Roman" w:hAnsi="Times New Roman" w:cs="Times New Roman"/>
          <w:b w:val="0"/>
          <w:color w:val="FF0000"/>
          <w:highlight w:val="lightGray"/>
        </w:rPr>
        <w:t xml:space="preserve">(Instructions to Offerors: Offerors will provide their registered UEI number for subawards valued at USD$30,000 and above with Chemonics unless exempted. Exemption may be granted by Chemonics or based on a negative response to Section 3(a) below (ie, the offeror, in the previous tax year, had gross income from all sources under USD$300,000). </w:t>
      </w:r>
      <w:r w:rsidR="00E43829">
        <w:rPr>
          <w:rFonts w:ascii="Times New Roman" w:hAnsi="Times New Roman" w:cs="Times New Roman"/>
          <w:b w:val="0"/>
          <w:color w:val="FF0000"/>
          <w:highlight w:val="lightGray"/>
        </w:rPr>
        <w:t>Sam.gov</w:t>
      </w:r>
      <w:r w:rsidRPr="005C59E3">
        <w:rPr>
          <w:rFonts w:ascii="Times New Roman" w:hAnsi="Times New Roman" w:cs="Times New Roman"/>
          <w:b w:val="0"/>
          <w:color w:val="FF0000"/>
          <w:highlight w:val="lightGray"/>
        </w:rPr>
        <w:t xml:space="preserve">  regulates the system and registration may be obtained online. If Offeror does not have a UEI number and is unable to obtain one before proposal submission deadline, Offeror shall include a statement in their Evidence of Responsibility Statement noting their intention to register for a </w:t>
      </w:r>
      <w:r w:rsidR="00E43829">
        <w:rPr>
          <w:rFonts w:ascii="Times New Roman" w:hAnsi="Times New Roman" w:cs="Times New Roman"/>
          <w:b w:val="0"/>
          <w:color w:val="FF0000"/>
          <w:highlight w:val="lightGray"/>
        </w:rPr>
        <w:t xml:space="preserve">UEI </w:t>
      </w:r>
      <w:r w:rsidRPr="005C59E3">
        <w:rPr>
          <w:rFonts w:ascii="Times New Roman" w:hAnsi="Times New Roman" w:cs="Times New Roman"/>
          <w:b w:val="0"/>
          <w:color w:val="FF0000"/>
          <w:highlight w:val="lightGray"/>
        </w:rPr>
        <w:t xml:space="preserve">number should it be selected as the successful offeror or explaining why registration for a </w:t>
      </w:r>
      <w:r w:rsidR="00E43829">
        <w:rPr>
          <w:rFonts w:ascii="Times New Roman" w:hAnsi="Times New Roman" w:cs="Times New Roman"/>
          <w:b w:val="0"/>
          <w:color w:val="FF0000"/>
          <w:highlight w:val="lightGray"/>
        </w:rPr>
        <w:t>UEI</w:t>
      </w:r>
      <w:r w:rsidRPr="005C59E3">
        <w:rPr>
          <w:rFonts w:ascii="Times New Roman" w:hAnsi="Times New Roman" w:cs="Times New Roman"/>
          <w:b w:val="0"/>
          <w:color w:val="FF0000"/>
          <w:highlight w:val="lightGray"/>
        </w:rPr>
        <w:t xml:space="preserve"> number is not applicable or not possible. Additional guidance on obtaining a </w:t>
      </w:r>
      <w:r w:rsidR="00D6431C">
        <w:rPr>
          <w:rFonts w:ascii="Times New Roman" w:hAnsi="Times New Roman" w:cs="Times New Roman"/>
          <w:b w:val="0"/>
          <w:color w:val="FF0000"/>
          <w:highlight w:val="lightGray"/>
        </w:rPr>
        <w:t xml:space="preserve">UEI </w:t>
      </w:r>
      <w:r w:rsidRPr="005C59E3">
        <w:rPr>
          <w:rFonts w:ascii="Times New Roman" w:hAnsi="Times New Roman" w:cs="Times New Roman"/>
          <w:b w:val="0"/>
          <w:color w:val="FF0000"/>
          <w:highlight w:val="lightGray"/>
        </w:rPr>
        <w:t>number is available upon request.)</w:t>
      </w:r>
    </w:p>
    <w:p w14:paraId="28F5700E" w14:textId="77777777" w:rsidR="004561CD" w:rsidRPr="005C59E3" w:rsidRDefault="004561CD" w:rsidP="005C59E3">
      <w:pPr>
        <w:rPr>
          <w:sz w:val="22"/>
          <w:szCs w:val="22"/>
        </w:rPr>
      </w:pPr>
    </w:p>
    <w:p w14:paraId="4A6D9C44" w14:textId="2E1586FC" w:rsidR="00E56048" w:rsidRPr="0098601C" w:rsidRDefault="00E56048" w:rsidP="00E56048">
      <w:pPr>
        <w:pStyle w:val="Subhead"/>
      </w:pPr>
      <w:r w:rsidRPr="0098601C">
        <w:t>2. Authorized Negotiators</w:t>
      </w:r>
    </w:p>
    <w:p w14:paraId="6A10AB13" w14:textId="77777777" w:rsidR="00E56048" w:rsidRPr="005C59E3" w:rsidRDefault="00E56048" w:rsidP="00E56048">
      <w:pPr>
        <w:rPr>
          <w:color w:val="FF0000"/>
          <w:sz w:val="22"/>
          <w:szCs w:val="22"/>
        </w:rPr>
      </w:pP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proposal for </w:t>
      </w:r>
      <w:r w:rsidRPr="005C59E3">
        <w:rPr>
          <w:color w:val="FF0000"/>
          <w:sz w:val="22"/>
          <w:szCs w:val="22"/>
          <w:highlight w:val="lightGray"/>
        </w:rPr>
        <w:fldChar w:fldCharType="begin">
          <w:ffData>
            <w:name w:val="Text4"/>
            <w:enabled/>
            <w:calcOnExit w:val="0"/>
            <w:textInput>
              <w:default w:val="Proposal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Proposal Name</w:t>
      </w:r>
      <w:r w:rsidRPr="005C59E3">
        <w:rPr>
          <w:color w:val="FF0000"/>
          <w:sz w:val="22"/>
          <w:szCs w:val="22"/>
          <w:highlight w:val="lightGray"/>
        </w:rPr>
        <w:fldChar w:fldCharType="end"/>
      </w:r>
      <w:r w:rsidRPr="005C59E3">
        <w:rPr>
          <w:sz w:val="22"/>
          <w:szCs w:val="22"/>
        </w:rPr>
        <w:t xml:space="preserve"> may be discussed with any of the following individuals. These individuals are authorized to represent </w:t>
      </w: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in negotiation of this offer in response to </w:t>
      </w:r>
      <w:r w:rsidRPr="005C59E3">
        <w:rPr>
          <w:color w:val="FF0000"/>
          <w:sz w:val="22"/>
          <w:szCs w:val="22"/>
          <w:highlight w:val="lightGray"/>
          <w:u w:val="single"/>
        </w:rPr>
        <w:fldChar w:fldCharType="begin">
          <w:ffData>
            <w:name w:val="Text5"/>
            <w:enabled/>
            <w:calcOnExit w:val="0"/>
            <w:textInput>
              <w:default w:val="RFP No. "/>
            </w:textInput>
          </w:ffData>
        </w:fldChar>
      </w:r>
      <w:r w:rsidRPr="005C59E3">
        <w:rPr>
          <w:color w:val="FF0000"/>
          <w:sz w:val="22"/>
          <w:szCs w:val="22"/>
          <w:highlight w:val="lightGray"/>
          <w:u w:val="single"/>
        </w:rPr>
        <w:instrText xml:space="preserve"> FORMTEXT </w:instrText>
      </w:r>
      <w:r w:rsidRPr="005C59E3">
        <w:rPr>
          <w:color w:val="FF0000"/>
          <w:sz w:val="22"/>
          <w:szCs w:val="22"/>
          <w:highlight w:val="lightGray"/>
          <w:u w:val="single"/>
        </w:rPr>
      </w:r>
      <w:r w:rsidRPr="005C59E3">
        <w:rPr>
          <w:color w:val="FF0000"/>
          <w:sz w:val="22"/>
          <w:szCs w:val="22"/>
          <w:highlight w:val="lightGray"/>
          <w:u w:val="single"/>
        </w:rPr>
        <w:fldChar w:fldCharType="separate"/>
      </w:r>
      <w:r w:rsidRPr="005C59E3">
        <w:rPr>
          <w:noProof/>
          <w:color w:val="FF0000"/>
          <w:sz w:val="22"/>
          <w:szCs w:val="22"/>
          <w:highlight w:val="lightGray"/>
          <w:u w:val="single"/>
        </w:rPr>
        <w:t xml:space="preserve">RFP No. </w:t>
      </w:r>
      <w:r w:rsidRPr="005C59E3">
        <w:rPr>
          <w:color w:val="FF0000"/>
          <w:sz w:val="22"/>
          <w:szCs w:val="22"/>
          <w:highlight w:val="lightGray"/>
          <w:u w:val="single"/>
        </w:rPr>
        <w:fldChar w:fldCharType="end"/>
      </w:r>
    </w:p>
    <w:p w14:paraId="1C7FF7F5" w14:textId="77777777" w:rsidR="00E56048" w:rsidRPr="005C59E3" w:rsidRDefault="00E56048" w:rsidP="00E56048">
      <w:pPr>
        <w:rPr>
          <w:sz w:val="22"/>
          <w:szCs w:val="22"/>
        </w:rPr>
      </w:pPr>
    </w:p>
    <w:p w14:paraId="745835BC" w14:textId="77777777" w:rsidR="00E56048" w:rsidRPr="005C59E3" w:rsidRDefault="00E56048" w:rsidP="00E56048">
      <w:pPr>
        <w:rPr>
          <w:sz w:val="22"/>
          <w:szCs w:val="22"/>
          <w:highlight w:val="lightGray"/>
        </w:rPr>
      </w:pPr>
      <w:r w:rsidRPr="005C59E3">
        <w:rPr>
          <w:color w:val="FF0000"/>
          <w:sz w:val="22"/>
          <w:szCs w:val="22"/>
          <w:highlight w:val="lightGray"/>
        </w:rPr>
        <w:fldChar w:fldCharType="begin">
          <w:ffData>
            <w:name w:val="Text6"/>
            <w:enabled/>
            <w:calcOnExit w:val="0"/>
            <w:textInput>
              <w:default w:val="List Names of Authorized signatories"/>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List Names of Authorized signatories</w:t>
      </w:r>
      <w:r w:rsidRPr="005C59E3">
        <w:rPr>
          <w:color w:val="FF0000"/>
          <w:sz w:val="22"/>
          <w:szCs w:val="22"/>
          <w:highlight w:val="lightGray"/>
        </w:rPr>
        <w:fldChar w:fldCharType="end"/>
      </w:r>
    </w:p>
    <w:p w14:paraId="7712754A" w14:textId="77777777" w:rsidR="00E56048" w:rsidRPr="005C59E3" w:rsidRDefault="00E56048" w:rsidP="00E56048">
      <w:pPr>
        <w:rPr>
          <w:sz w:val="22"/>
          <w:szCs w:val="22"/>
        </w:rPr>
      </w:pPr>
    </w:p>
    <w:p w14:paraId="1A2A8BCD" w14:textId="77777777" w:rsidR="00E56048" w:rsidRPr="005C59E3" w:rsidRDefault="00E56048" w:rsidP="00E56048">
      <w:pPr>
        <w:rPr>
          <w:sz w:val="22"/>
          <w:szCs w:val="22"/>
        </w:rPr>
      </w:pPr>
      <w:r w:rsidRPr="005C59E3">
        <w:rPr>
          <w:sz w:val="22"/>
          <w:szCs w:val="22"/>
        </w:rPr>
        <w:t xml:space="preserve">These individuals can be reached at </w:t>
      </w: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office:</w:t>
      </w:r>
    </w:p>
    <w:p w14:paraId="6D41EAF2" w14:textId="77777777" w:rsidR="00E56048" w:rsidRPr="005C59E3" w:rsidRDefault="00E56048" w:rsidP="00E56048">
      <w:pPr>
        <w:rPr>
          <w:sz w:val="22"/>
          <w:szCs w:val="22"/>
        </w:rPr>
      </w:pPr>
    </w:p>
    <w:p w14:paraId="14DF3DF4" w14:textId="77777777" w:rsidR="00E56048" w:rsidRPr="005C59E3" w:rsidRDefault="00E56048" w:rsidP="00E56048">
      <w:pPr>
        <w:rPr>
          <w:rFonts w:ascii="CG Times" w:hAnsi="CG Times"/>
          <w:color w:val="FF0000"/>
          <w:sz w:val="22"/>
          <w:szCs w:val="22"/>
          <w:highlight w:val="lightGray"/>
        </w:rPr>
      </w:pPr>
      <w:r w:rsidRPr="005C59E3">
        <w:rPr>
          <w:rFonts w:ascii="CG Times" w:hAnsi="CG Times"/>
          <w:color w:val="FF0000"/>
          <w:sz w:val="22"/>
          <w:szCs w:val="22"/>
          <w:highlight w:val="lightGray"/>
        </w:rPr>
        <w:fldChar w:fldCharType="begin">
          <w:ffData>
            <w:name w:val="Text7"/>
            <w:enabled/>
            <w:calcOnExit w:val="0"/>
            <w:textInput>
              <w:default w:val="Address"/>
            </w:textInput>
          </w:ffData>
        </w:fldChar>
      </w:r>
      <w:bookmarkStart w:id="48" w:name="Text7"/>
      <w:r w:rsidRPr="005C59E3">
        <w:rPr>
          <w:rFonts w:ascii="CG Times" w:hAnsi="CG Times"/>
          <w:color w:val="FF0000"/>
          <w:sz w:val="22"/>
          <w:szCs w:val="22"/>
          <w:highlight w:val="lightGray"/>
        </w:rPr>
        <w:instrText xml:space="preserve"> FORMTEXT </w:instrText>
      </w:r>
      <w:r w:rsidRPr="005C59E3">
        <w:rPr>
          <w:rFonts w:ascii="CG Times" w:hAnsi="CG Times"/>
          <w:color w:val="FF0000"/>
          <w:sz w:val="22"/>
          <w:szCs w:val="22"/>
          <w:highlight w:val="lightGray"/>
        </w:rPr>
      </w:r>
      <w:r w:rsidRPr="005C59E3">
        <w:rPr>
          <w:rFonts w:ascii="CG Times" w:hAnsi="CG Times"/>
          <w:color w:val="FF0000"/>
          <w:sz w:val="22"/>
          <w:szCs w:val="22"/>
          <w:highlight w:val="lightGray"/>
        </w:rPr>
        <w:fldChar w:fldCharType="separate"/>
      </w:r>
      <w:r w:rsidRPr="005C59E3">
        <w:rPr>
          <w:rFonts w:ascii="CG Times" w:hAnsi="CG Times"/>
          <w:noProof/>
          <w:color w:val="FF0000"/>
          <w:sz w:val="22"/>
          <w:szCs w:val="22"/>
          <w:highlight w:val="lightGray"/>
        </w:rPr>
        <w:t>Address</w:t>
      </w:r>
      <w:r w:rsidRPr="005C59E3">
        <w:rPr>
          <w:rFonts w:ascii="CG Times" w:hAnsi="CG Times"/>
          <w:color w:val="FF0000"/>
          <w:sz w:val="22"/>
          <w:szCs w:val="22"/>
          <w:highlight w:val="lightGray"/>
        </w:rPr>
        <w:fldChar w:fldCharType="end"/>
      </w:r>
      <w:bookmarkEnd w:id="48"/>
    </w:p>
    <w:p w14:paraId="53586CD1" w14:textId="77777777" w:rsidR="00E56048" w:rsidRPr="005C59E3" w:rsidRDefault="00E56048" w:rsidP="00E56048">
      <w:pPr>
        <w:rPr>
          <w:rFonts w:ascii="CG Times" w:hAnsi="CG Times"/>
          <w:color w:val="FF0000"/>
          <w:sz w:val="22"/>
          <w:szCs w:val="22"/>
          <w:highlight w:val="lightGray"/>
        </w:rPr>
      </w:pPr>
      <w:r w:rsidRPr="005C59E3">
        <w:rPr>
          <w:rFonts w:ascii="CG Times" w:hAnsi="CG Times"/>
          <w:color w:val="FF0000"/>
          <w:sz w:val="22"/>
          <w:szCs w:val="22"/>
          <w:highlight w:val="lightGray"/>
        </w:rPr>
        <w:fldChar w:fldCharType="begin">
          <w:ffData>
            <w:name w:val="Text8"/>
            <w:enabled/>
            <w:calcOnExit w:val="0"/>
            <w:textInput>
              <w:default w:val="Telephone/Fax"/>
            </w:textInput>
          </w:ffData>
        </w:fldChar>
      </w:r>
      <w:bookmarkStart w:id="49" w:name="Text8"/>
      <w:r w:rsidRPr="005C59E3">
        <w:rPr>
          <w:rFonts w:ascii="CG Times" w:hAnsi="CG Times"/>
          <w:color w:val="FF0000"/>
          <w:sz w:val="22"/>
          <w:szCs w:val="22"/>
          <w:highlight w:val="lightGray"/>
        </w:rPr>
        <w:instrText xml:space="preserve"> FORMTEXT </w:instrText>
      </w:r>
      <w:r w:rsidRPr="005C59E3">
        <w:rPr>
          <w:rFonts w:ascii="CG Times" w:hAnsi="CG Times"/>
          <w:color w:val="FF0000"/>
          <w:sz w:val="22"/>
          <w:szCs w:val="22"/>
          <w:highlight w:val="lightGray"/>
        </w:rPr>
      </w:r>
      <w:r w:rsidRPr="005C59E3">
        <w:rPr>
          <w:rFonts w:ascii="CG Times" w:hAnsi="CG Times"/>
          <w:color w:val="FF0000"/>
          <w:sz w:val="22"/>
          <w:szCs w:val="22"/>
          <w:highlight w:val="lightGray"/>
        </w:rPr>
        <w:fldChar w:fldCharType="separate"/>
      </w:r>
      <w:r w:rsidRPr="005C59E3">
        <w:rPr>
          <w:rFonts w:ascii="CG Times" w:hAnsi="CG Times"/>
          <w:noProof/>
          <w:color w:val="FF0000"/>
          <w:sz w:val="22"/>
          <w:szCs w:val="22"/>
          <w:highlight w:val="lightGray"/>
        </w:rPr>
        <w:t>Telephone/Fax</w:t>
      </w:r>
      <w:r w:rsidRPr="005C59E3">
        <w:rPr>
          <w:rFonts w:ascii="CG Times" w:hAnsi="CG Times"/>
          <w:color w:val="FF0000"/>
          <w:sz w:val="22"/>
          <w:szCs w:val="22"/>
          <w:highlight w:val="lightGray"/>
        </w:rPr>
        <w:fldChar w:fldCharType="end"/>
      </w:r>
      <w:bookmarkEnd w:id="49"/>
    </w:p>
    <w:p w14:paraId="02536A17" w14:textId="77777777" w:rsidR="00E56048" w:rsidRPr="005C59E3" w:rsidRDefault="00E56048" w:rsidP="00E56048">
      <w:pPr>
        <w:rPr>
          <w:rFonts w:ascii="CG Times" w:hAnsi="CG Times"/>
          <w:color w:val="FF0000"/>
          <w:sz w:val="22"/>
          <w:szCs w:val="22"/>
          <w:highlight w:val="lightGray"/>
        </w:rPr>
      </w:pPr>
      <w:r w:rsidRPr="005C59E3">
        <w:rPr>
          <w:rFonts w:ascii="CG Times" w:hAnsi="CG Times"/>
          <w:color w:val="FF0000"/>
          <w:sz w:val="22"/>
          <w:szCs w:val="22"/>
          <w:highlight w:val="lightGray"/>
        </w:rPr>
        <w:fldChar w:fldCharType="begin">
          <w:ffData>
            <w:name w:val="Text9"/>
            <w:enabled/>
            <w:calcOnExit w:val="0"/>
            <w:textInput>
              <w:default w:val="Email address"/>
            </w:textInput>
          </w:ffData>
        </w:fldChar>
      </w:r>
      <w:bookmarkStart w:id="50" w:name="Text9"/>
      <w:r w:rsidRPr="005C59E3">
        <w:rPr>
          <w:rFonts w:ascii="CG Times" w:hAnsi="CG Times"/>
          <w:color w:val="FF0000"/>
          <w:sz w:val="22"/>
          <w:szCs w:val="22"/>
          <w:highlight w:val="lightGray"/>
        </w:rPr>
        <w:instrText xml:space="preserve"> FORMTEXT </w:instrText>
      </w:r>
      <w:r w:rsidRPr="005C59E3">
        <w:rPr>
          <w:rFonts w:ascii="CG Times" w:hAnsi="CG Times"/>
          <w:color w:val="FF0000"/>
          <w:sz w:val="22"/>
          <w:szCs w:val="22"/>
          <w:highlight w:val="lightGray"/>
        </w:rPr>
      </w:r>
      <w:r w:rsidRPr="005C59E3">
        <w:rPr>
          <w:rFonts w:ascii="CG Times" w:hAnsi="CG Times"/>
          <w:color w:val="FF0000"/>
          <w:sz w:val="22"/>
          <w:szCs w:val="22"/>
          <w:highlight w:val="lightGray"/>
        </w:rPr>
        <w:fldChar w:fldCharType="separate"/>
      </w:r>
      <w:r w:rsidRPr="005C59E3">
        <w:rPr>
          <w:rFonts w:ascii="CG Times" w:hAnsi="CG Times"/>
          <w:noProof/>
          <w:color w:val="FF0000"/>
          <w:sz w:val="22"/>
          <w:szCs w:val="22"/>
          <w:highlight w:val="lightGray"/>
        </w:rPr>
        <w:t>Email address</w:t>
      </w:r>
      <w:r w:rsidRPr="005C59E3">
        <w:rPr>
          <w:rFonts w:ascii="CG Times" w:hAnsi="CG Times"/>
          <w:color w:val="FF0000"/>
          <w:sz w:val="22"/>
          <w:szCs w:val="22"/>
          <w:highlight w:val="lightGray"/>
        </w:rPr>
        <w:fldChar w:fldCharType="end"/>
      </w:r>
      <w:bookmarkEnd w:id="50"/>
    </w:p>
    <w:p w14:paraId="5519B7DD" w14:textId="77777777" w:rsidR="00E56048" w:rsidRPr="005C59E3" w:rsidRDefault="00E56048" w:rsidP="00E56048">
      <w:pPr>
        <w:rPr>
          <w:sz w:val="22"/>
          <w:szCs w:val="22"/>
        </w:rPr>
      </w:pPr>
    </w:p>
    <w:p w14:paraId="56AF8C60" w14:textId="77777777" w:rsidR="00E56048" w:rsidRPr="0098601C" w:rsidRDefault="00E56048" w:rsidP="00E56048">
      <w:pPr>
        <w:pStyle w:val="Subhead"/>
      </w:pPr>
      <w:r w:rsidRPr="0098601C">
        <w:t>3. Adequate Financial Resources</w:t>
      </w:r>
    </w:p>
    <w:p w14:paraId="27A92FB8" w14:textId="77777777" w:rsidR="00E56048" w:rsidRPr="005C59E3" w:rsidRDefault="00E56048" w:rsidP="00E56048">
      <w:pPr>
        <w:rPr>
          <w:sz w:val="22"/>
          <w:szCs w:val="22"/>
        </w:rPr>
      </w:pP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has adequate financial resources to manage this contract, as established by </w:t>
      </w:r>
      <w:r w:rsidRPr="005C59E3">
        <w:rPr>
          <w:color w:val="FF0000"/>
          <w:sz w:val="22"/>
          <w:szCs w:val="22"/>
          <w:highlight w:val="lightGray"/>
        </w:rPr>
        <w:fldChar w:fldCharType="begin">
          <w:ffData>
            <w:name w:val=""/>
            <w:enabled/>
            <w:calcOnExit w:val="0"/>
            <w:textInput>
              <w:default w:val="our audited financial statements (OR list what else may have been submitted)"/>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our audited financial statements (OR list what else may have been submitted)</w:t>
      </w:r>
      <w:r w:rsidRPr="005C59E3">
        <w:rPr>
          <w:color w:val="FF0000"/>
          <w:sz w:val="22"/>
          <w:szCs w:val="22"/>
          <w:highlight w:val="lightGray"/>
        </w:rPr>
        <w:fldChar w:fldCharType="end"/>
      </w:r>
      <w:r w:rsidRPr="005C59E3">
        <w:rPr>
          <w:sz w:val="22"/>
          <w:szCs w:val="22"/>
        </w:rPr>
        <w:t xml:space="preserve"> submitted as part of our response to this proposal.</w:t>
      </w:r>
    </w:p>
    <w:p w14:paraId="20986E74" w14:textId="77777777" w:rsidR="00E56048" w:rsidRPr="005C59E3" w:rsidRDefault="00E56048" w:rsidP="00E56048">
      <w:pPr>
        <w:rPr>
          <w:sz w:val="22"/>
          <w:szCs w:val="22"/>
        </w:rPr>
      </w:pPr>
    </w:p>
    <w:p w14:paraId="12D20BFE" w14:textId="77777777" w:rsidR="00E56048" w:rsidRPr="005C59E3" w:rsidRDefault="00E56048" w:rsidP="00E56048">
      <w:pPr>
        <w:pStyle w:val="Default"/>
        <w:spacing w:after="120"/>
        <w:rPr>
          <w:sz w:val="22"/>
          <w:szCs w:val="22"/>
        </w:rPr>
      </w:pPr>
      <w:r w:rsidRPr="005C59E3">
        <w:rPr>
          <w:sz w:val="22"/>
          <w:szCs w:val="22"/>
        </w:rPr>
        <w:t xml:space="preserve">If the offeror is selected for an award valued at $30,000 or above, and is not exempted based on a negative response to Section 3(a) below, any first-tier subaward to the organization may be reported and made public through FSRS.gov in accordance with The </w:t>
      </w:r>
      <w:proofErr w:type="spellStart"/>
      <w:r w:rsidRPr="005C59E3">
        <w:rPr>
          <w:sz w:val="22"/>
          <w:szCs w:val="22"/>
        </w:rPr>
        <w:t>Transparancy</w:t>
      </w:r>
      <w:proofErr w:type="spellEnd"/>
      <w:r w:rsidRPr="005C59E3">
        <w:rPr>
          <w:sz w:val="22"/>
          <w:szCs w:val="22"/>
        </w:rPr>
        <w:t xml:space="preserve"> Acts of 2006 and 2008. Therefore, </w:t>
      </w:r>
      <w:r w:rsidRPr="005C59E3">
        <w:rPr>
          <w:sz w:val="22"/>
          <w:szCs w:val="22"/>
        </w:rPr>
        <w:lastRenderedPageBreak/>
        <w:t>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proposal, the offeror agrees to comply with this requirement as applicable if selected for a subaward.</w:t>
      </w:r>
    </w:p>
    <w:p w14:paraId="1F22DD6D" w14:textId="77777777" w:rsidR="00E56048" w:rsidRPr="005C59E3" w:rsidRDefault="00E56048" w:rsidP="00E56048">
      <w:pPr>
        <w:pStyle w:val="Default"/>
        <w:spacing w:after="120"/>
        <w:rPr>
          <w:sz w:val="22"/>
          <w:szCs w:val="22"/>
        </w:rPr>
      </w:pPr>
      <w:r w:rsidRPr="005C59E3">
        <w:rPr>
          <w:sz w:val="22"/>
          <w:szCs w:val="22"/>
        </w:rPr>
        <w:t xml:space="preserve">In accordance with those Acts and to determine applicable reporting requirements, </w:t>
      </w:r>
      <w:r w:rsidRPr="005C59E3">
        <w:rPr>
          <w:color w:val="FF0000"/>
          <w:sz w:val="22"/>
          <w:szCs w:val="22"/>
          <w:highlight w:val="lightGray"/>
        </w:rPr>
        <w:fldChar w:fldCharType="begin">
          <w:ffData>
            <w:name w:val="Text3"/>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certifies as follows:</w:t>
      </w:r>
    </w:p>
    <w:p w14:paraId="17956362" w14:textId="77777777" w:rsidR="00E56048" w:rsidRPr="005C59E3" w:rsidRDefault="00E56048" w:rsidP="00E56048">
      <w:pPr>
        <w:pStyle w:val="ListParagraph"/>
        <w:numPr>
          <w:ilvl w:val="0"/>
          <w:numId w:val="23"/>
        </w:numPr>
        <w:suppressAutoHyphens w:val="0"/>
        <w:contextualSpacing/>
        <w:rPr>
          <w:bCs/>
          <w:color w:val="333333"/>
          <w:sz w:val="22"/>
          <w:szCs w:val="22"/>
        </w:rPr>
      </w:pPr>
      <w:r w:rsidRPr="005C59E3">
        <w:rPr>
          <w:bCs/>
          <w:color w:val="333333"/>
          <w:sz w:val="22"/>
          <w:szCs w:val="22"/>
        </w:rPr>
        <w:t>In the previous tax year, was your company’s gross income from all sources above $300,000?</w:t>
      </w:r>
    </w:p>
    <w:p w14:paraId="591276B3" w14:textId="77777777" w:rsidR="00E56048" w:rsidRPr="005C59E3" w:rsidRDefault="00E56048" w:rsidP="00E56048">
      <w:pPr>
        <w:pStyle w:val="ListParagraph"/>
        <w:suppressAutoHyphens w:val="0"/>
        <w:contextualSpacing/>
        <w:rPr>
          <w:bCs/>
          <w:color w:val="333333"/>
          <w:sz w:val="22"/>
          <w:szCs w:val="22"/>
        </w:rPr>
      </w:pPr>
    </w:p>
    <w:p w14:paraId="34609189" w14:textId="77777777" w:rsidR="00E56048" w:rsidRPr="005C59E3" w:rsidRDefault="00E56048" w:rsidP="00E56048">
      <w:pPr>
        <w:ind w:firstLine="720"/>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     </w:t>
      </w:r>
    </w:p>
    <w:p w14:paraId="77BC0CCF" w14:textId="77777777" w:rsidR="00E56048" w:rsidRPr="005C59E3" w:rsidRDefault="00E56048" w:rsidP="00E56048">
      <w:pPr>
        <w:ind w:firstLine="360"/>
        <w:rPr>
          <w:b/>
          <w:bCs/>
          <w:color w:val="333333"/>
          <w:sz w:val="22"/>
          <w:szCs w:val="22"/>
        </w:rPr>
      </w:pPr>
    </w:p>
    <w:p w14:paraId="04444B74" w14:textId="5254C7C5" w:rsidR="00E56048" w:rsidRPr="005C59E3" w:rsidRDefault="00E56048" w:rsidP="00E56048">
      <w:pPr>
        <w:pStyle w:val="ListParagraph"/>
        <w:numPr>
          <w:ilvl w:val="0"/>
          <w:numId w:val="23"/>
        </w:numPr>
        <w:suppressAutoHyphens w:val="0"/>
        <w:contextualSpacing/>
        <w:rPr>
          <w:bCs/>
          <w:color w:val="333333"/>
          <w:sz w:val="22"/>
          <w:szCs w:val="22"/>
        </w:rPr>
      </w:pPr>
      <w:bookmarkStart w:id="51" w:name="wp1149119"/>
      <w:bookmarkStart w:id="52" w:name="wp1149139"/>
      <w:bookmarkStart w:id="53" w:name="wp1151104"/>
      <w:bookmarkEnd w:id="51"/>
      <w:bookmarkEnd w:id="52"/>
      <w:bookmarkEnd w:id="53"/>
      <w:r w:rsidRPr="005C59E3">
        <w:rPr>
          <w:bCs/>
          <w:color w:val="333333"/>
          <w:sz w:val="22"/>
          <w:szCs w:val="22"/>
        </w:rPr>
        <w:t>In your business or organization's preceding completed fiscal year, did your business or organization (the legal entity to which the DUNS</w:t>
      </w:r>
      <w:r w:rsidR="00245FAF" w:rsidRPr="005C59E3">
        <w:rPr>
          <w:bCs/>
          <w:color w:val="333333"/>
          <w:sz w:val="22"/>
          <w:szCs w:val="22"/>
        </w:rPr>
        <w:t>/</w:t>
      </w:r>
      <w:proofErr w:type="spellStart"/>
      <w:r w:rsidR="00245FAF" w:rsidRPr="005C59E3">
        <w:rPr>
          <w:bCs/>
          <w:color w:val="333333"/>
          <w:sz w:val="22"/>
          <w:szCs w:val="22"/>
        </w:rPr>
        <w:t>UEI</w:t>
      </w:r>
      <w:r w:rsidRPr="005C59E3">
        <w:rPr>
          <w:bCs/>
          <w:color w:val="333333"/>
          <w:sz w:val="22"/>
          <w:szCs w:val="22"/>
        </w:rPr>
        <w:t>number</w:t>
      </w:r>
      <w:proofErr w:type="spellEnd"/>
      <w:r w:rsidRPr="005C59E3">
        <w:rPr>
          <w:bCs/>
          <w:color w:val="333333"/>
          <w:sz w:val="22"/>
          <w:szCs w:val="22"/>
        </w:rPr>
        <w:t xml:space="preserve"> belongs) receive (1) 80 percent or more of its annual gross revenues in U.S. federal contracts, subcontracts, loans, grants, subgrants, and/or cooperative agreements;</w:t>
      </w:r>
      <w:r w:rsidRPr="005C59E3">
        <w:rPr>
          <w:b/>
          <w:bCs/>
          <w:color w:val="333333"/>
          <w:sz w:val="22"/>
          <w:szCs w:val="22"/>
        </w:rPr>
        <w:t xml:space="preserve"> and</w:t>
      </w:r>
      <w:r w:rsidRPr="005C59E3">
        <w:rPr>
          <w:bCs/>
          <w:color w:val="333333"/>
          <w:sz w:val="22"/>
          <w:szCs w:val="22"/>
        </w:rPr>
        <w:t xml:space="preserve"> (2) $25,000,000 or more in annual gross revenues from U.S. federal contracts, subcontracts, loans, grants, subgrants, and/or cooperative agreements?: </w:t>
      </w:r>
    </w:p>
    <w:p w14:paraId="4B0F4422" w14:textId="77777777" w:rsidR="00E56048" w:rsidRPr="005C59E3" w:rsidRDefault="00E56048" w:rsidP="00E56048">
      <w:pPr>
        <w:pStyle w:val="ListParagraph"/>
        <w:ind w:left="1080"/>
        <w:rPr>
          <w:bCs/>
          <w:color w:val="333333"/>
          <w:sz w:val="22"/>
          <w:szCs w:val="22"/>
        </w:rPr>
      </w:pPr>
    </w:p>
    <w:bookmarkStart w:id="54" w:name="dnf_class_values_ffata__subcontractors__"/>
    <w:bookmarkEnd w:id="54"/>
    <w:p w14:paraId="23B59F86" w14:textId="77777777" w:rsidR="00E56048" w:rsidRPr="005C59E3" w:rsidRDefault="00E56048" w:rsidP="00E56048">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w:t>
      </w:r>
    </w:p>
    <w:p w14:paraId="09B5A2FC" w14:textId="77777777" w:rsidR="00E56048" w:rsidRPr="005C59E3" w:rsidRDefault="00E56048" w:rsidP="00E56048">
      <w:pPr>
        <w:pStyle w:val="ListParagraph"/>
        <w:ind w:left="1080"/>
        <w:rPr>
          <w:sz w:val="22"/>
          <w:szCs w:val="22"/>
        </w:rPr>
      </w:pPr>
      <w:r w:rsidRPr="005C59E3">
        <w:rPr>
          <w:sz w:val="22"/>
          <w:szCs w:val="22"/>
        </w:rPr>
        <w:t xml:space="preserve">     </w:t>
      </w:r>
    </w:p>
    <w:p w14:paraId="183A6615" w14:textId="7FC252FF" w:rsidR="00E56048" w:rsidRPr="005C59E3" w:rsidRDefault="00E56048" w:rsidP="00E56048">
      <w:pPr>
        <w:pStyle w:val="ListParagraph"/>
        <w:numPr>
          <w:ilvl w:val="0"/>
          <w:numId w:val="23"/>
        </w:numPr>
        <w:suppressAutoHyphens w:val="0"/>
        <w:contextualSpacing/>
        <w:rPr>
          <w:bCs/>
          <w:color w:val="333333"/>
          <w:sz w:val="22"/>
          <w:szCs w:val="22"/>
        </w:rPr>
      </w:pPr>
      <w:r w:rsidRPr="005C59E3">
        <w:rPr>
          <w:bCs/>
          <w:color w:val="333333"/>
          <w:sz w:val="22"/>
          <w:szCs w:val="22"/>
        </w:rPr>
        <w:t>Does the public have access to information about the compensation of the executives in your business or organization (the legal entity to which the DUNS</w:t>
      </w:r>
      <w:r w:rsidR="00245FAF" w:rsidRPr="005C59E3">
        <w:rPr>
          <w:bCs/>
          <w:color w:val="333333"/>
          <w:sz w:val="22"/>
          <w:szCs w:val="22"/>
        </w:rPr>
        <w:t>/UEI</w:t>
      </w:r>
      <w:r w:rsidRPr="005C59E3">
        <w:rPr>
          <w:bCs/>
          <w:color w:val="333333"/>
          <w:sz w:val="22"/>
          <w:szCs w:val="22"/>
        </w:rPr>
        <w:t xml:space="preserve"> number it provided belongs) through periodic reports filed under section 13(a) or 15(d) of the Securities Exchange Act of 1934 (15 U.S.C. 78m(a), 78o(d)) or section 6104 of the Internal Revenue Code of 1986? </w:t>
      </w:r>
      <w:r w:rsidRPr="005C59E3">
        <w:rPr>
          <w:sz w:val="22"/>
          <w:szCs w:val="22"/>
        </w:rPr>
        <w:t>(FFATA § 2(b)(1))</w:t>
      </w:r>
      <w:r w:rsidRPr="005C59E3">
        <w:rPr>
          <w:bCs/>
          <w:color w:val="333333"/>
          <w:sz w:val="22"/>
          <w:szCs w:val="22"/>
        </w:rPr>
        <w:t xml:space="preserve">: </w:t>
      </w:r>
    </w:p>
    <w:p w14:paraId="136AE084" w14:textId="77777777" w:rsidR="00E56048" w:rsidRPr="005C59E3" w:rsidRDefault="00E56048" w:rsidP="00E56048">
      <w:pPr>
        <w:pStyle w:val="ListParagraph"/>
        <w:ind w:left="1080"/>
        <w:rPr>
          <w:sz w:val="22"/>
          <w:szCs w:val="22"/>
        </w:rPr>
      </w:pPr>
    </w:p>
    <w:p w14:paraId="0633D3DD" w14:textId="77777777" w:rsidR="00E56048" w:rsidRPr="005C59E3" w:rsidRDefault="00E56048" w:rsidP="00E56048">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 </w:t>
      </w:r>
    </w:p>
    <w:p w14:paraId="0D5389B3" w14:textId="77777777" w:rsidR="00E56048" w:rsidRPr="005C59E3" w:rsidRDefault="00E56048" w:rsidP="00E56048">
      <w:pPr>
        <w:pStyle w:val="ListParagraph"/>
        <w:ind w:left="1080"/>
        <w:rPr>
          <w:sz w:val="22"/>
          <w:szCs w:val="22"/>
        </w:rPr>
      </w:pPr>
      <w:r w:rsidRPr="005C59E3">
        <w:rPr>
          <w:sz w:val="22"/>
          <w:szCs w:val="22"/>
        </w:rPr>
        <w:t xml:space="preserve">    </w:t>
      </w:r>
    </w:p>
    <w:p w14:paraId="58D64548" w14:textId="77777777" w:rsidR="00E56048" w:rsidRPr="005C59E3" w:rsidRDefault="00E56048" w:rsidP="00E56048">
      <w:pPr>
        <w:pStyle w:val="ListParagraph"/>
        <w:numPr>
          <w:ilvl w:val="0"/>
          <w:numId w:val="23"/>
        </w:numPr>
        <w:suppressAutoHyphens w:val="0"/>
        <w:contextualSpacing/>
        <w:rPr>
          <w:sz w:val="22"/>
          <w:szCs w:val="22"/>
        </w:rPr>
      </w:pPr>
      <w:r w:rsidRPr="005C59E3">
        <w:rPr>
          <w:sz w:val="22"/>
          <w:szCs w:val="22"/>
        </w:rPr>
        <w:t>Does your business or organization maintain an active registration in the System for Award Management (</w:t>
      </w:r>
      <w:hyperlink r:id="rId16" w:history="1">
        <w:r w:rsidRPr="005C59E3">
          <w:rPr>
            <w:rStyle w:val="Hyperlink"/>
            <w:sz w:val="22"/>
            <w:szCs w:val="22"/>
          </w:rPr>
          <w:t>www.SAM.gov</w:t>
        </w:r>
      </w:hyperlink>
      <w:r w:rsidRPr="005C59E3">
        <w:rPr>
          <w:sz w:val="22"/>
          <w:szCs w:val="22"/>
        </w:rPr>
        <w:t>)?</w:t>
      </w:r>
    </w:p>
    <w:p w14:paraId="2F2CD045" w14:textId="77777777" w:rsidR="00E56048" w:rsidRPr="005C59E3" w:rsidRDefault="00E56048" w:rsidP="00E56048">
      <w:pPr>
        <w:pStyle w:val="ListParagraph"/>
        <w:ind w:left="1080"/>
        <w:rPr>
          <w:b/>
          <w:sz w:val="22"/>
          <w:szCs w:val="22"/>
        </w:rPr>
      </w:pPr>
    </w:p>
    <w:p w14:paraId="653EBD3B" w14:textId="77777777" w:rsidR="00E56048" w:rsidRPr="005C59E3" w:rsidRDefault="00E56048" w:rsidP="00E56048">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     </w:t>
      </w:r>
    </w:p>
    <w:p w14:paraId="32EE7C4B" w14:textId="77777777" w:rsidR="00E56048" w:rsidRPr="0098601C" w:rsidRDefault="00E56048" w:rsidP="00E56048">
      <w:pPr>
        <w:rPr>
          <w:sz w:val="22"/>
          <w:szCs w:val="22"/>
        </w:rPr>
      </w:pPr>
      <w:r w:rsidRPr="0098601C">
        <w:rPr>
          <w:sz w:val="22"/>
          <w:szCs w:val="22"/>
        </w:rPr>
        <w:t xml:space="preserve"> </w:t>
      </w:r>
    </w:p>
    <w:p w14:paraId="02230664" w14:textId="77777777" w:rsidR="00E56048" w:rsidRPr="0098601C" w:rsidRDefault="00E56048" w:rsidP="00E56048">
      <w:pPr>
        <w:pStyle w:val="Subhead"/>
      </w:pPr>
      <w:r w:rsidRPr="0098601C">
        <w:t>4. Ability to Comply</w:t>
      </w:r>
    </w:p>
    <w:p w14:paraId="14B8E633" w14:textId="77777777" w:rsidR="00E56048" w:rsidRPr="005C59E3" w:rsidRDefault="00E56048" w:rsidP="00E56048">
      <w:pPr>
        <w:rPr>
          <w:sz w:val="22"/>
          <w:szCs w:val="22"/>
        </w:rPr>
      </w:pPr>
      <w:r w:rsidRPr="005C59E3">
        <w:rPr>
          <w:sz w:val="22"/>
          <w:szCs w:val="22"/>
          <w:highlight w:val="lightGray"/>
        </w:rPr>
        <w:fldChar w:fldCharType="begin">
          <w:ffData>
            <w:name w:val="Text3"/>
            <w:enabled/>
            <w:calcOnExit w:val="0"/>
            <w:textInput>
              <w:default w:val="Company Name"/>
            </w:textInput>
          </w:ffData>
        </w:fldChar>
      </w:r>
      <w:r w:rsidRPr="005C59E3">
        <w:rPr>
          <w:sz w:val="22"/>
          <w:szCs w:val="22"/>
          <w:highlight w:val="lightGray"/>
        </w:rPr>
        <w:instrText xml:space="preserve"> FORMTEXT </w:instrText>
      </w:r>
      <w:r w:rsidRPr="005C59E3">
        <w:rPr>
          <w:sz w:val="22"/>
          <w:szCs w:val="22"/>
          <w:highlight w:val="lightGray"/>
        </w:rPr>
      </w:r>
      <w:r w:rsidRPr="005C59E3">
        <w:rPr>
          <w:sz w:val="22"/>
          <w:szCs w:val="22"/>
          <w:highlight w:val="lightGray"/>
        </w:rPr>
        <w:fldChar w:fldCharType="separate"/>
      </w:r>
      <w:r w:rsidRPr="005C59E3">
        <w:rPr>
          <w:noProof/>
          <w:sz w:val="22"/>
          <w:szCs w:val="22"/>
          <w:highlight w:val="lightGray"/>
        </w:rPr>
        <w:t>Company Name</w:t>
      </w:r>
      <w:r w:rsidRPr="005C59E3">
        <w:rPr>
          <w:sz w:val="22"/>
          <w:szCs w:val="22"/>
          <w:highlight w:val="lightGray"/>
        </w:rPr>
        <w:fldChar w:fldCharType="end"/>
      </w:r>
      <w:r w:rsidRPr="005C59E3">
        <w:rPr>
          <w:sz w:val="22"/>
          <w:szCs w:val="22"/>
        </w:rPr>
        <w:t xml:space="preserve"> is able to comply with the proposed delivery of performance schedule having taken into consideration all existing business commitments, commercial as well as governmental.</w:t>
      </w:r>
    </w:p>
    <w:p w14:paraId="1463EB07" w14:textId="77777777" w:rsidR="00E56048" w:rsidRPr="005C59E3" w:rsidRDefault="00E56048" w:rsidP="00E56048">
      <w:pPr>
        <w:rPr>
          <w:sz w:val="22"/>
          <w:szCs w:val="22"/>
        </w:rPr>
      </w:pPr>
    </w:p>
    <w:p w14:paraId="583C345F" w14:textId="77777777" w:rsidR="00E56048" w:rsidRPr="0098601C" w:rsidRDefault="00E56048" w:rsidP="00E56048">
      <w:pPr>
        <w:pStyle w:val="Subhead"/>
      </w:pPr>
      <w:r w:rsidRPr="0098601C">
        <w:t>5. Record of Performance, Integrity, and Business Ethics</w:t>
      </w:r>
    </w:p>
    <w:p w14:paraId="18B20FA2" w14:textId="77777777" w:rsidR="00E56048" w:rsidRPr="005C59E3" w:rsidRDefault="00E56048" w:rsidP="00E56048">
      <w:pPr>
        <w:rPr>
          <w:rFonts w:ascii="CG Times" w:hAnsi="CG Times"/>
          <w:sz w:val="22"/>
          <w:szCs w:val="22"/>
        </w:rPr>
      </w:pPr>
      <w:r w:rsidRPr="005C59E3">
        <w:rPr>
          <w:color w:val="FF0000"/>
          <w:sz w:val="22"/>
          <w:szCs w:val="22"/>
          <w:highlight w:val="lightGray"/>
        </w:rPr>
        <w:fldChar w:fldCharType="begin">
          <w:ffData>
            <w:name w:val=""/>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Company Name</w:t>
      </w:r>
      <w:r w:rsidRPr="005C59E3">
        <w:rPr>
          <w:color w:val="FF0000"/>
          <w:sz w:val="22"/>
          <w:szCs w:val="22"/>
          <w:highlight w:val="lightGray"/>
        </w:rPr>
        <w:fldChar w:fldCharType="end"/>
      </w:r>
      <w:r w:rsidRPr="005C59E3">
        <w:rPr>
          <w:sz w:val="22"/>
          <w:szCs w:val="22"/>
        </w:rPr>
        <w:t xml:space="preserve"> record of integrity is </w:t>
      </w:r>
      <w:r w:rsidRPr="005C59E3">
        <w:rPr>
          <w:color w:val="FF0000"/>
          <w:sz w:val="22"/>
          <w:szCs w:val="22"/>
          <w:highlight w:val="lightGray"/>
        </w:rPr>
        <w:fldChar w:fldCharType="begin">
          <w:ffData>
            <w:name w:val=""/>
            <w:enabled/>
            <w:calcOnExit w:val="0"/>
            <w:textInput>
              <w:default w:val="Company Name"/>
            </w:textInput>
          </w:ffData>
        </w:fldChar>
      </w:r>
      <w:r w:rsidRPr="005C59E3">
        <w:rPr>
          <w:color w:val="FF0000"/>
          <w:sz w:val="22"/>
          <w:szCs w:val="22"/>
          <w:highlight w:val="lightGray"/>
        </w:rPr>
        <w:instrText xml:space="preserve"> FORMTEXT </w:instrText>
      </w:r>
      <w:r w:rsidRPr="005C59E3">
        <w:rPr>
          <w:color w:val="FF0000"/>
          <w:sz w:val="22"/>
          <w:szCs w:val="22"/>
          <w:highlight w:val="lightGray"/>
        </w:rPr>
      </w:r>
      <w:r w:rsidRPr="005C59E3">
        <w:rPr>
          <w:color w:val="FF0000"/>
          <w:sz w:val="22"/>
          <w:szCs w:val="22"/>
          <w:highlight w:val="lightGray"/>
        </w:rPr>
        <w:fldChar w:fldCharType="separate"/>
      </w:r>
      <w:r w:rsidRPr="005C59E3">
        <w:rPr>
          <w:noProof/>
          <w:color w:val="FF0000"/>
          <w:sz w:val="22"/>
          <w:szCs w:val="22"/>
          <w:highlight w:val="lightGray"/>
        </w:rPr>
        <w:t>(Instructions: Offeror should describe their record. Text could include example such as the following to describe their record: "</w:t>
      </w:r>
      <w:r w:rsidRPr="005C59E3">
        <w:rPr>
          <w:color w:val="FF0000"/>
          <w:sz w:val="22"/>
          <w:szCs w:val="22"/>
          <w:highlight w:val="lightGray"/>
        </w:rPr>
        <w:t>outstanding, as shown in the Representations and Certifications. We have no allegations of lack of integrity or of questionable business ethics. Our integrity can be confirmed by our references in our Past Performance References, contained in the Technical Proposal."</w:t>
      </w:r>
      <w:r w:rsidRPr="005C59E3">
        <w:rPr>
          <w:color w:val="FF0000"/>
          <w:sz w:val="22"/>
          <w:szCs w:val="22"/>
          <w:highlight w:val="lightGray"/>
        </w:rPr>
        <w:fldChar w:fldCharType="end"/>
      </w:r>
      <w:r w:rsidRPr="005C59E3">
        <w:rPr>
          <w:sz w:val="22"/>
          <w:szCs w:val="22"/>
        </w:rPr>
        <w:t xml:space="preserve"> </w:t>
      </w:r>
    </w:p>
    <w:p w14:paraId="020E7BA5" w14:textId="77777777" w:rsidR="00E56048" w:rsidRPr="005C59E3" w:rsidRDefault="00E56048" w:rsidP="00E56048">
      <w:pPr>
        <w:rPr>
          <w:rFonts w:ascii="CG Times" w:hAnsi="CG Times"/>
          <w:sz w:val="22"/>
          <w:szCs w:val="22"/>
        </w:rPr>
      </w:pPr>
    </w:p>
    <w:p w14:paraId="00AA087E" w14:textId="77777777" w:rsidR="00E56048" w:rsidRPr="0098601C" w:rsidRDefault="00E56048" w:rsidP="00E56048">
      <w:pPr>
        <w:pStyle w:val="Subhead"/>
      </w:pPr>
      <w:r w:rsidRPr="0098601C">
        <w:t>6. Organization, Experience, Accounting and Operational Controls, and Technical Skills</w:t>
      </w:r>
    </w:p>
    <w:p w14:paraId="161468F3" w14:textId="77777777" w:rsidR="00E56048" w:rsidRPr="005C59E3" w:rsidRDefault="00E56048" w:rsidP="00E56048">
      <w:pPr>
        <w:rPr>
          <w:color w:val="FF0000"/>
          <w:sz w:val="22"/>
          <w:szCs w:val="22"/>
          <w:highlight w:val="yellow"/>
        </w:rPr>
      </w:pPr>
      <w:r w:rsidRPr="005C59E3">
        <w:rPr>
          <w:color w:val="FF0000"/>
          <w:sz w:val="22"/>
          <w:szCs w:val="22"/>
        </w:rPr>
        <w:fldChar w:fldCharType="begin">
          <w:ffData>
            <w:name w:val=""/>
            <w:enabled/>
            <w:calcOnExit w:val="0"/>
            <w:textInput>
              <w:default w:val="(Instructions: Subcontractor should explain their organizational system for managing the subcontract, as well as the type of accounting and control procedure they have to accommodate the type of subcontract being considered.)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explain their organizational system for managing the subcontract, as well as the type of accounting and control procedure they have to accommodate the type of subcontract being considered.) </w:t>
      </w:r>
      <w:r w:rsidRPr="005C59E3">
        <w:rPr>
          <w:color w:val="FF0000"/>
          <w:sz w:val="22"/>
          <w:szCs w:val="22"/>
        </w:rPr>
        <w:fldChar w:fldCharType="end"/>
      </w:r>
    </w:p>
    <w:p w14:paraId="280AEBF8" w14:textId="77777777" w:rsidR="00E56048" w:rsidRPr="005C59E3" w:rsidRDefault="00E56048" w:rsidP="00E56048">
      <w:pPr>
        <w:rPr>
          <w:sz w:val="22"/>
          <w:szCs w:val="22"/>
        </w:rPr>
      </w:pPr>
    </w:p>
    <w:p w14:paraId="460B4A90" w14:textId="77777777" w:rsidR="00E56048" w:rsidRPr="0098601C" w:rsidRDefault="00E56048" w:rsidP="00E56048">
      <w:pPr>
        <w:pStyle w:val="Subhead"/>
      </w:pPr>
      <w:r w:rsidRPr="0098601C">
        <w:lastRenderedPageBreak/>
        <w:t>7. Equipment and Facilities</w:t>
      </w:r>
    </w:p>
    <w:p w14:paraId="3A384E94" w14:textId="77777777" w:rsidR="00E56048" w:rsidRPr="005C59E3" w:rsidRDefault="00E56048" w:rsidP="00E56048">
      <w:pPr>
        <w:rPr>
          <w:color w:val="FF0000"/>
          <w:sz w:val="22"/>
          <w:szCs w:val="22"/>
        </w:rPr>
      </w:pPr>
      <w:r w:rsidRPr="005C59E3">
        <w:rPr>
          <w:color w:val="FF0000"/>
          <w:sz w:val="22"/>
          <w:szCs w:val="22"/>
        </w:rPr>
        <w:fldChar w:fldCharType="begin">
          <w:ffData>
            <w:name w:val=""/>
            <w:enabled/>
            <w:calcOnExit w:val="0"/>
            <w:textInput>
              <w:default w:val="(Instructions: Subcontractor should state they have necessary facilities and equipment to carry out the contract with specific details as appropriate per the subcontract SOW.)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state if they have necessary facilities and equipment to carry out the contract with specific details as appropriate per the subcontract SOW.) </w:t>
      </w:r>
      <w:r w:rsidRPr="005C59E3">
        <w:rPr>
          <w:color w:val="FF0000"/>
          <w:sz w:val="22"/>
          <w:szCs w:val="22"/>
        </w:rPr>
        <w:fldChar w:fldCharType="end"/>
      </w:r>
    </w:p>
    <w:p w14:paraId="1D2B5C8F" w14:textId="77777777" w:rsidR="00E56048" w:rsidRPr="005C59E3" w:rsidRDefault="00E56048" w:rsidP="00E56048">
      <w:pPr>
        <w:rPr>
          <w:sz w:val="22"/>
          <w:szCs w:val="22"/>
        </w:rPr>
      </w:pPr>
    </w:p>
    <w:p w14:paraId="238A96CB" w14:textId="77777777" w:rsidR="00E56048" w:rsidRPr="0098601C" w:rsidRDefault="00E56048" w:rsidP="00E56048">
      <w:pPr>
        <w:pStyle w:val="Subhead"/>
      </w:pPr>
      <w:r w:rsidRPr="0098601C">
        <w:t>8. Eligibility to Receive Award</w:t>
      </w:r>
    </w:p>
    <w:p w14:paraId="16C7B01B" w14:textId="77777777" w:rsidR="00E56048" w:rsidRPr="005C59E3" w:rsidRDefault="00E56048" w:rsidP="00E56048">
      <w:pPr>
        <w:rPr>
          <w:color w:val="FF0000"/>
          <w:sz w:val="22"/>
          <w:szCs w:val="22"/>
        </w:rPr>
      </w:pPr>
      <w:r w:rsidRPr="005C59E3">
        <w:rPr>
          <w:color w:val="FF0000"/>
          <w:sz w:val="22"/>
          <w:szCs w:val="22"/>
        </w:rPr>
        <w:fldChar w:fldCharType="begin">
          <w:ffData>
            <w:name w:val=""/>
            <w:enabled/>
            <w:calcOnExit w:val="0"/>
            <w:textInput>
              <w:default w:val="Company Name"/>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color w:val="FF0000"/>
          <w:sz w:val="22"/>
          <w:szCs w:val="22"/>
        </w:rPr>
        <w:t xml:space="preserve">(Instructions: </w:t>
      </w:r>
      <w:r w:rsidRPr="005C59E3">
        <w:rPr>
          <w:color w:val="FF0000"/>
          <w:sz w:val="22"/>
          <w:szCs w:val="22"/>
          <w:highlight w:val="lightGray"/>
        </w:rPr>
        <w:t>Offeror should state if they are qualified and eligible to receive an award under applicable laws and regulation and affirm that they are not included in any list maintained by the US Government of entities debarred, suspended or excluded for US Government awards and funding. The Offeror should state whether they have performed work of similar nature under similar mechanisms for USAID.</w:t>
      </w:r>
      <w:r w:rsidRPr="005C59E3">
        <w:rPr>
          <w:color w:val="FF0000"/>
          <w:sz w:val="22"/>
          <w:szCs w:val="22"/>
        </w:rPr>
        <w:t xml:space="preserve"> ) </w:t>
      </w:r>
    </w:p>
    <w:p w14:paraId="05BBC4CB" w14:textId="77777777" w:rsidR="00E56048" w:rsidRPr="005C59E3" w:rsidRDefault="00E56048" w:rsidP="00E56048">
      <w:pPr>
        <w:rPr>
          <w:sz w:val="22"/>
          <w:szCs w:val="22"/>
        </w:rPr>
      </w:pPr>
      <w:r w:rsidRPr="005C59E3">
        <w:rPr>
          <w:color w:val="FF0000"/>
          <w:sz w:val="22"/>
          <w:szCs w:val="22"/>
        </w:rPr>
        <w:fldChar w:fldCharType="end"/>
      </w:r>
    </w:p>
    <w:p w14:paraId="0F795014" w14:textId="77777777" w:rsidR="00E56048" w:rsidRPr="0098601C" w:rsidRDefault="00E56048" w:rsidP="00E56048">
      <w:pPr>
        <w:pStyle w:val="Subhead"/>
      </w:pPr>
      <w:r w:rsidRPr="0098601C">
        <w:t>9. Commodity Procurement</w:t>
      </w:r>
    </w:p>
    <w:p w14:paraId="3C01C8D0" w14:textId="77777777" w:rsidR="00E56048" w:rsidRPr="005C59E3" w:rsidRDefault="00E56048" w:rsidP="00E56048">
      <w:pPr>
        <w:rPr>
          <w:color w:val="FF0000"/>
          <w:sz w:val="22"/>
          <w:szCs w:val="22"/>
        </w:rPr>
      </w:pPr>
      <w:r w:rsidRPr="005C59E3">
        <w:rPr>
          <w:color w:val="FF0000"/>
          <w:sz w:val="22"/>
          <w:szCs w:val="22"/>
        </w:rPr>
        <w:fldChar w:fldCharType="begin">
          <w:ffData>
            <w:name w:val="Text3"/>
            <w:enabled/>
            <w:calcOnExit w:val="0"/>
            <w:textInput>
              <w:default w:val="Company Name"/>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color w:val="FF0000"/>
          <w:sz w:val="22"/>
          <w:szCs w:val="22"/>
        </w:rPr>
        <w:t xml:space="preserve">(Instructions: If the Offeror does not have the capacity for commodity procurements - delete this section. If the Offeror does have the capacity, the Offeror should state their qualifications necessary to support the proposed subcontract requirements.) </w:t>
      </w:r>
    </w:p>
    <w:p w14:paraId="2B819A39" w14:textId="77777777" w:rsidR="00E56048" w:rsidRPr="005C59E3" w:rsidRDefault="00E56048" w:rsidP="00E56048">
      <w:pPr>
        <w:rPr>
          <w:sz w:val="22"/>
          <w:szCs w:val="22"/>
        </w:rPr>
      </w:pPr>
      <w:r w:rsidRPr="005C59E3">
        <w:rPr>
          <w:color w:val="FF0000"/>
          <w:sz w:val="22"/>
          <w:szCs w:val="22"/>
        </w:rPr>
        <w:fldChar w:fldCharType="end"/>
      </w:r>
    </w:p>
    <w:p w14:paraId="26063B33" w14:textId="77777777" w:rsidR="00E56048" w:rsidRPr="0098601C" w:rsidRDefault="00E56048" w:rsidP="00E56048">
      <w:pPr>
        <w:pStyle w:val="Subhead"/>
      </w:pPr>
      <w:r w:rsidRPr="0098601C">
        <w:t>10. Cognizant Auditor</w:t>
      </w:r>
    </w:p>
    <w:p w14:paraId="5819D9BC" w14:textId="77777777" w:rsidR="00E56048" w:rsidRPr="005C59E3" w:rsidRDefault="00E56048" w:rsidP="00E56048">
      <w:pPr>
        <w:rPr>
          <w:color w:val="FF0000"/>
          <w:sz w:val="22"/>
          <w:szCs w:val="22"/>
        </w:rPr>
      </w:pPr>
      <w:r w:rsidRPr="005C59E3">
        <w:rPr>
          <w:color w:val="FF0000"/>
          <w:sz w:val="22"/>
          <w:szCs w:val="22"/>
        </w:rPr>
        <w:fldChar w:fldCharType="begin">
          <w:ffData>
            <w:name w:val=""/>
            <w:enabled/>
            <w:calcOnExit w:val="0"/>
            <w:textInput>
              <w:default w:val="(Instructions: Subcontractor should provide Name, address, phone of their auditors – whether it is a government audit agency, such as DCAA, or an independent CPA.)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provide Name, address, phone of their auditors – whether it is a government audit agency, such as DCAA, or an independent CPA.) </w:t>
      </w:r>
      <w:r w:rsidRPr="005C59E3">
        <w:rPr>
          <w:color w:val="FF0000"/>
          <w:sz w:val="22"/>
          <w:szCs w:val="22"/>
        </w:rPr>
        <w:fldChar w:fldCharType="end"/>
      </w:r>
    </w:p>
    <w:p w14:paraId="72C2E2B3" w14:textId="77777777" w:rsidR="00E56048" w:rsidRPr="005C59E3" w:rsidRDefault="00E56048" w:rsidP="00E56048">
      <w:pPr>
        <w:rPr>
          <w:sz w:val="22"/>
          <w:szCs w:val="22"/>
        </w:rPr>
      </w:pPr>
    </w:p>
    <w:p w14:paraId="397FF253" w14:textId="77777777" w:rsidR="00E56048" w:rsidRPr="0098601C" w:rsidRDefault="00E56048" w:rsidP="00E56048">
      <w:pPr>
        <w:pStyle w:val="Subhead"/>
      </w:pPr>
      <w:r w:rsidRPr="0098601C">
        <w:t>11. Acceptability of Contract Terms</w:t>
      </w:r>
    </w:p>
    <w:p w14:paraId="7C803962" w14:textId="77777777" w:rsidR="00E56048" w:rsidRPr="005C59E3" w:rsidRDefault="00E56048" w:rsidP="00E56048">
      <w:pPr>
        <w:rPr>
          <w:color w:val="FF0000"/>
          <w:sz w:val="22"/>
          <w:szCs w:val="22"/>
        </w:rPr>
      </w:pPr>
      <w:r w:rsidRPr="005C59E3">
        <w:rPr>
          <w:color w:val="FF0000"/>
          <w:sz w:val="22"/>
          <w:szCs w:val="22"/>
        </w:rPr>
        <w:fldChar w:fldCharType="begin">
          <w:ffData>
            <w:name w:val=""/>
            <w:enabled/>
            <w:calcOnExit w:val="0"/>
            <w:textInput>
              <w:default w:val="(Instructions: Subcontractor should state its acceptance of the proposed contract terms.)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state its acceptance of the proposed contract terms.) </w:t>
      </w:r>
      <w:r w:rsidRPr="005C59E3">
        <w:rPr>
          <w:color w:val="FF0000"/>
          <w:sz w:val="22"/>
          <w:szCs w:val="22"/>
        </w:rPr>
        <w:fldChar w:fldCharType="end"/>
      </w:r>
    </w:p>
    <w:p w14:paraId="5E265FA2" w14:textId="77777777" w:rsidR="00E56048" w:rsidRPr="005C59E3" w:rsidRDefault="00E56048" w:rsidP="00E56048">
      <w:pPr>
        <w:rPr>
          <w:sz w:val="22"/>
          <w:szCs w:val="22"/>
          <w:highlight w:val="yellow"/>
        </w:rPr>
      </w:pPr>
    </w:p>
    <w:p w14:paraId="012FAD96" w14:textId="77777777" w:rsidR="00E56048" w:rsidRPr="0098601C" w:rsidRDefault="00E56048" w:rsidP="00E56048">
      <w:pPr>
        <w:pStyle w:val="Subhead"/>
      </w:pPr>
      <w:r w:rsidRPr="0098601C">
        <w:t>12. Recovery of Vacation, Holiday and Sick Pay</w:t>
      </w:r>
    </w:p>
    <w:p w14:paraId="1D22FDE7" w14:textId="77777777" w:rsidR="00E56048" w:rsidRPr="005C59E3" w:rsidRDefault="00E56048" w:rsidP="00E56048">
      <w:pPr>
        <w:rPr>
          <w:color w:val="FF0000"/>
          <w:sz w:val="22"/>
          <w:szCs w:val="22"/>
        </w:rPr>
      </w:pPr>
      <w:r w:rsidRPr="005C59E3">
        <w:rPr>
          <w:color w:val="FF0000"/>
          <w:sz w:val="22"/>
          <w:szCs w:val="22"/>
        </w:rPr>
        <w:fldChar w:fldCharType="begin">
          <w:ffData>
            <w:name w:val=""/>
            <w:enabled/>
            <w:calcOnExit w:val="0"/>
            <w:textInput>
              <w:default w:val="Company Name"/>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color w:val="FF0000"/>
          <w:sz w:val="22"/>
          <w:szCs w:val="22"/>
        </w:rPr>
        <w:t xml:space="preserve">(Instructions: Offeror should explain whether it recovers vacation, holiday, and sick leave through a corporate indirect rate (e.g. Overhead or Fringe rate) or through a direct cost. If the Offeror recovers vacation, holiday, and sick leave through a corporate indirect rate, it should state in this section the number of working days in a calendar year it normally bills to contracts to account for the vacation, holiday, and sick leave days that will not be billed directly to the contract since this cost is being recovered through the corporate indirect rate.) </w:t>
      </w:r>
    </w:p>
    <w:p w14:paraId="6273596A" w14:textId="77777777" w:rsidR="00E56048" w:rsidRPr="005C59E3" w:rsidRDefault="00E56048" w:rsidP="00E56048">
      <w:pPr>
        <w:rPr>
          <w:sz w:val="22"/>
          <w:szCs w:val="22"/>
        </w:rPr>
      </w:pPr>
      <w:r w:rsidRPr="005C59E3">
        <w:rPr>
          <w:color w:val="FF0000"/>
          <w:sz w:val="22"/>
          <w:szCs w:val="22"/>
        </w:rPr>
        <w:fldChar w:fldCharType="end"/>
      </w:r>
    </w:p>
    <w:p w14:paraId="7E3A1C52" w14:textId="77777777" w:rsidR="00E56048" w:rsidRPr="0098601C" w:rsidRDefault="00E56048" w:rsidP="00E56048">
      <w:pPr>
        <w:pStyle w:val="Subhead"/>
      </w:pPr>
      <w:r w:rsidRPr="0098601C">
        <w:t>13. Organization of Firm</w:t>
      </w:r>
    </w:p>
    <w:p w14:paraId="165D7206" w14:textId="77777777" w:rsidR="00E56048" w:rsidRPr="005C59E3" w:rsidRDefault="00E56048" w:rsidP="00E56048">
      <w:pPr>
        <w:rPr>
          <w:color w:val="FF0000"/>
          <w:sz w:val="22"/>
          <w:szCs w:val="22"/>
        </w:rPr>
      </w:pPr>
      <w:r w:rsidRPr="005C59E3">
        <w:rPr>
          <w:color w:val="FF0000"/>
          <w:sz w:val="22"/>
          <w:szCs w:val="22"/>
        </w:rPr>
        <w:fldChar w:fldCharType="begin">
          <w:ffData>
            <w:name w:val=""/>
            <w:enabled/>
            <w:calcOnExit w:val="0"/>
            <w:textInput>
              <w:default w:val="(Instructions: Subcontractor should explain how their firm is organized on a corporate level and on practical implementation level, for example regionally or by technical practice.) "/>
            </w:textInput>
          </w:ffData>
        </w:fldChar>
      </w:r>
      <w:r w:rsidRPr="005C59E3">
        <w:rPr>
          <w:color w:val="FF0000"/>
          <w:sz w:val="22"/>
          <w:szCs w:val="22"/>
        </w:rPr>
        <w:instrText xml:space="preserve"> FORMTEXT </w:instrText>
      </w:r>
      <w:r w:rsidRPr="005C59E3">
        <w:rPr>
          <w:color w:val="FF0000"/>
          <w:sz w:val="22"/>
          <w:szCs w:val="22"/>
        </w:rPr>
      </w:r>
      <w:r w:rsidRPr="005C59E3">
        <w:rPr>
          <w:color w:val="FF0000"/>
          <w:sz w:val="22"/>
          <w:szCs w:val="22"/>
        </w:rPr>
        <w:fldChar w:fldCharType="separate"/>
      </w:r>
      <w:r w:rsidRPr="005C59E3">
        <w:rPr>
          <w:noProof/>
          <w:color w:val="FF0000"/>
          <w:sz w:val="22"/>
          <w:szCs w:val="22"/>
        </w:rPr>
        <w:t xml:space="preserve">(Instructions: Offeror should explain how their firm is organized on a corporate level and on practical implementation level, for example regionally or by technical practice.) </w:t>
      </w:r>
      <w:r w:rsidRPr="005C59E3">
        <w:rPr>
          <w:color w:val="FF0000"/>
          <w:sz w:val="22"/>
          <w:szCs w:val="22"/>
        </w:rPr>
        <w:fldChar w:fldCharType="end"/>
      </w:r>
    </w:p>
    <w:p w14:paraId="19EC09F4" w14:textId="77777777" w:rsidR="00E56048" w:rsidRPr="005C59E3" w:rsidRDefault="00E56048" w:rsidP="00E56048">
      <w:pPr>
        <w:rPr>
          <w:sz w:val="22"/>
          <w:szCs w:val="22"/>
        </w:rPr>
      </w:pPr>
    </w:p>
    <w:p w14:paraId="0F468AD8" w14:textId="77777777" w:rsidR="00E56048" w:rsidRPr="005C59E3" w:rsidRDefault="00E56048" w:rsidP="00E56048">
      <w:pPr>
        <w:tabs>
          <w:tab w:val="left" w:pos="1080"/>
        </w:tabs>
        <w:rPr>
          <w:sz w:val="22"/>
          <w:szCs w:val="22"/>
        </w:rPr>
      </w:pPr>
      <w:r w:rsidRPr="005C59E3">
        <w:rPr>
          <w:sz w:val="22"/>
          <w:szCs w:val="22"/>
        </w:rPr>
        <w:t>Signature:</w:t>
      </w:r>
      <w:r w:rsidRPr="005C59E3">
        <w:rPr>
          <w:sz w:val="22"/>
          <w:szCs w:val="22"/>
        </w:rPr>
        <w:tab/>
        <w:t>___________________________</w:t>
      </w:r>
    </w:p>
    <w:p w14:paraId="20493299" w14:textId="77777777" w:rsidR="00E56048" w:rsidRPr="005C59E3" w:rsidRDefault="00E56048" w:rsidP="00E56048">
      <w:pPr>
        <w:rPr>
          <w:sz w:val="22"/>
          <w:szCs w:val="22"/>
        </w:rPr>
      </w:pPr>
    </w:p>
    <w:p w14:paraId="3326DEEA" w14:textId="77777777" w:rsidR="00E56048" w:rsidRPr="005C59E3" w:rsidRDefault="00E56048" w:rsidP="00E56048">
      <w:pPr>
        <w:tabs>
          <w:tab w:val="left" w:pos="1080"/>
        </w:tabs>
        <w:spacing w:after="120"/>
        <w:rPr>
          <w:sz w:val="22"/>
          <w:szCs w:val="22"/>
        </w:rPr>
      </w:pPr>
      <w:r w:rsidRPr="005C59E3">
        <w:rPr>
          <w:sz w:val="22"/>
          <w:szCs w:val="22"/>
        </w:rPr>
        <w:t>Name:</w:t>
      </w:r>
      <w:r w:rsidRPr="005C59E3">
        <w:rPr>
          <w:sz w:val="22"/>
          <w:szCs w:val="22"/>
        </w:rPr>
        <w:tab/>
        <w:t>___________________________</w:t>
      </w:r>
    </w:p>
    <w:p w14:paraId="75428DD9" w14:textId="77777777" w:rsidR="00E56048" w:rsidRPr="005C59E3" w:rsidRDefault="00E56048" w:rsidP="00E56048">
      <w:pPr>
        <w:tabs>
          <w:tab w:val="left" w:pos="1080"/>
        </w:tabs>
        <w:spacing w:after="120"/>
        <w:rPr>
          <w:sz w:val="22"/>
          <w:szCs w:val="22"/>
        </w:rPr>
      </w:pPr>
      <w:r w:rsidRPr="005C59E3">
        <w:rPr>
          <w:i/>
          <w:color w:val="FF0000"/>
          <w:sz w:val="22"/>
          <w:szCs w:val="22"/>
        </w:rPr>
        <w:t>One of the authorized negotiators listed in Section 2 above should sign</w:t>
      </w:r>
    </w:p>
    <w:p w14:paraId="1548ABAE" w14:textId="77777777" w:rsidR="00E56048" w:rsidRPr="005C59E3" w:rsidRDefault="00E56048" w:rsidP="00E56048">
      <w:pPr>
        <w:tabs>
          <w:tab w:val="left" w:pos="1080"/>
        </w:tabs>
        <w:spacing w:after="120"/>
        <w:rPr>
          <w:sz w:val="22"/>
          <w:szCs w:val="22"/>
        </w:rPr>
      </w:pPr>
      <w:r w:rsidRPr="005C59E3">
        <w:rPr>
          <w:sz w:val="22"/>
          <w:szCs w:val="22"/>
        </w:rPr>
        <w:t>Title:</w:t>
      </w:r>
      <w:r w:rsidRPr="005C59E3">
        <w:rPr>
          <w:sz w:val="22"/>
          <w:szCs w:val="22"/>
        </w:rPr>
        <w:tab/>
        <w:t>___________________________</w:t>
      </w:r>
    </w:p>
    <w:p w14:paraId="1FEEF0C7" w14:textId="77777777" w:rsidR="00E56048" w:rsidRPr="005C59E3" w:rsidRDefault="00E56048" w:rsidP="00E56048">
      <w:pPr>
        <w:tabs>
          <w:tab w:val="left" w:pos="1080"/>
        </w:tabs>
        <w:rPr>
          <w:sz w:val="22"/>
          <w:szCs w:val="22"/>
        </w:rPr>
      </w:pPr>
      <w:r w:rsidRPr="005C59E3">
        <w:rPr>
          <w:sz w:val="22"/>
          <w:szCs w:val="22"/>
        </w:rPr>
        <w:t>Date:</w:t>
      </w:r>
      <w:r w:rsidRPr="005C59E3">
        <w:rPr>
          <w:sz w:val="22"/>
          <w:szCs w:val="22"/>
        </w:rPr>
        <w:tab/>
        <w:t>___________________________</w:t>
      </w:r>
    </w:p>
    <w:p w14:paraId="79E68B03" w14:textId="77777777" w:rsidR="00B50CA6"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b w:val="0"/>
          <w:bCs w:val="0"/>
          <w:i/>
          <w:noProof w:val="0"/>
          <w:color w:val="FF0000"/>
        </w:rPr>
        <w:br w:type="page"/>
      </w:r>
      <w:r w:rsidR="00B50CA6" w:rsidRPr="0098601C">
        <w:rPr>
          <w:color w:val="FF0000"/>
        </w:rPr>
        <w:lastRenderedPageBreak/>
        <w:t xml:space="preserve">PLEASE  </w:t>
      </w:r>
      <w:r w:rsidR="00B50CA6" w:rsidRPr="0098601C">
        <w:rPr>
          <w:rFonts w:ascii="Arial Bold" w:hAnsi="Arial Bold"/>
          <w:caps/>
          <w:color w:val="FF0000"/>
        </w:rPr>
        <w:t xml:space="preserve">DELETE the red instructions </w:t>
      </w:r>
      <w:r w:rsidR="00B50CA6" w:rsidRPr="0098601C">
        <w:rPr>
          <w:color w:val="FF0000"/>
        </w:rPr>
        <w:t>BEFORE SENDING TO THE SUBCONTRACTOR</w:t>
      </w:r>
      <w:r w:rsidR="00B50CA6" w:rsidRPr="0098601C">
        <w:rPr>
          <w:rFonts w:ascii="Times New Roman" w:hAnsi="Times New Roman" w:cs="Times New Roman"/>
          <w:b w:val="0"/>
          <w:bCs w:val="0"/>
          <w:i/>
          <w:noProof w:val="0"/>
          <w:color w:val="FF0000"/>
        </w:rPr>
        <w:t xml:space="preserve"> : </w:t>
      </w:r>
    </w:p>
    <w:p w14:paraId="2C97CF78" w14:textId="1A2AE02B" w:rsidR="00E56048"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b w:val="0"/>
          <w:bCs w:val="0"/>
          <w:i/>
          <w:noProof w:val="0"/>
          <w:color w:val="FF0000"/>
        </w:rPr>
        <w:t xml:space="preserve">All subcontracts and purchase orders signed and implemented in </w:t>
      </w:r>
      <w:r w:rsidRPr="0098601C">
        <w:rPr>
          <w:rFonts w:ascii="Times New Roman" w:hAnsi="Times New Roman" w:cs="Times New Roman"/>
          <w:bCs w:val="0"/>
          <w:i/>
          <w:noProof w:val="0"/>
          <w:color w:val="FF0000"/>
        </w:rPr>
        <w:t>covered countries</w:t>
      </w:r>
      <w:r w:rsidRPr="0098601C">
        <w:rPr>
          <w:rFonts w:ascii="Times New Roman" w:hAnsi="Times New Roman" w:cs="Times New Roman"/>
          <w:b w:val="0"/>
          <w:bCs w:val="0"/>
          <w:i/>
          <w:noProof w:val="0"/>
          <w:color w:val="FF0000"/>
        </w:rPr>
        <w:t xml:space="preserve"> should have this signed certification. Covered countries are defined annually by the president of the United States as major, illicit, drug-producing or drug-transit countries.  </w:t>
      </w:r>
    </w:p>
    <w:p w14:paraId="56FF0BE1" w14:textId="77777777" w:rsidR="00E56048" w:rsidRPr="0098601C" w:rsidRDefault="00E56048" w:rsidP="00E56048">
      <w:pPr>
        <w:pStyle w:val="Subhead"/>
        <w:rPr>
          <w:rFonts w:ascii="Times New Roman" w:hAnsi="Times New Roman" w:cs="Times New Roman"/>
          <w:b w:val="0"/>
          <w:bCs w:val="0"/>
          <w:i/>
          <w:noProof w:val="0"/>
          <w:color w:val="FF0000"/>
        </w:rPr>
      </w:pPr>
      <w:r w:rsidRPr="0098601C">
        <w:rPr>
          <w:rFonts w:ascii="Times New Roman" w:hAnsi="Times New Roman" w:cs="Times New Roman"/>
          <w:b w:val="0"/>
          <w:bCs w:val="0"/>
          <w:i/>
          <w:noProof w:val="0"/>
          <w:color w:val="FF0000"/>
        </w:rPr>
        <w:t xml:space="preserve">The offeror is, in summary, certifying that the company or its officers are responsible recipients and have not been convicted of or participated in a narcotics or drug trafficking offense, etc. </w:t>
      </w:r>
    </w:p>
    <w:p w14:paraId="1177960D" w14:textId="77777777" w:rsidR="00E56048" w:rsidRPr="0098601C" w:rsidRDefault="00E56048" w:rsidP="00E56048">
      <w:pPr>
        <w:pStyle w:val="Heading1"/>
      </w:pPr>
      <w:bookmarkStart w:id="55" w:name="_Key_Individual_Certification"/>
      <w:bookmarkEnd w:id="55"/>
      <w:r w:rsidRPr="0098601C">
        <w:t>Key Individual Certification Narcotics Offenses and Drug Trafficking</w:t>
      </w:r>
    </w:p>
    <w:p w14:paraId="33C425FF" w14:textId="77777777" w:rsidR="00E56048" w:rsidRPr="005C59E3" w:rsidRDefault="00E56048" w:rsidP="00E56048">
      <w:pPr>
        <w:ind w:right="-1"/>
        <w:rPr>
          <w:sz w:val="22"/>
          <w:szCs w:val="22"/>
        </w:rPr>
      </w:pPr>
    </w:p>
    <w:p w14:paraId="06F28719" w14:textId="77777777" w:rsidR="00E56048" w:rsidRPr="005C59E3" w:rsidRDefault="00E56048" w:rsidP="00E56048">
      <w:pPr>
        <w:ind w:right="-1"/>
        <w:rPr>
          <w:sz w:val="22"/>
          <w:szCs w:val="22"/>
        </w:rPr>
      </w:pPr>
      <w:r w:rsidRPr="005C59E3">
        <w:rPr>
          <w:sz w:val="22"/>
          <w:szCs w:val="22"/>
        </w:rPr>
        <w:t>I hereby certify that within the last ten years:</w:t>
      </w:r>
    </w:p>
    <w:p w14:paraId="21358D4B" w14:textId="77777777" w:rsidR="00E56048" w:rsidRPr="005C59E3" w:rsidRDefault="00E56048" w:rsidP="00E56048">
      <w:pPr>
        <w:ind w:right="-1"/>
        <w:rPr>
          <w:sz w:val="22"/>
          <w:szCs w:val="22"/>
        </w:rPr>
      </w:pPr>
    </w:p>
    <w:p w14:paraId="1E7A4D77" w14:textId="77777777" w:rsidR="00E56048" w:rsidRPr="005C59E3" w:rsidRDefault="00E56048" w:rsidP="00E56048">
      <w:pPr>
        <w:ind w:right="-1"/>
        <w:rPr>
          <w:sz w:val="22"/>
          <w:szCs w:val="22"/>
        </w:rPr>
      </w:pPr>
      <w:r w:rsidRPr="005C59E3">
        <w:rPr>
          <w:sz w:val="22"/>
          <w:szCs w:val="22"/>
        </w:rPr>
        <w:t>1. I have not been convicted of a violation of, or a conspiracy to violate, any law or regulation of the United States or any country concerning narcotic or psychotropic drugs or other controlled substances.</w:t>
      </w:r>
    </w:p>
    <w:p w14:paraId="54FA9231" w14:textId="77777777" w:rsidR="00E56048" w:rsidRPr="005C59E3" w:rsidRDefault="00E56048" w:rsidP="00E56048">
      <w:pPr>
        <w:ind w:right="-1"/>
        <w:rPr>
          <w:sz w:val="22"/>
          <w:szCs w:val="22"/>
        </w:rPr>
      </w:pPr>
    </w:p>
    <w:p w14:paraId="2BC731FA" w14:textId="77777777" w:rsidR="00E56048" w:rsidRPr="005C59E3" w:rsidRDefault="00E56048" w:rsidP="00E56048">
      <w:pPr>
        <w:ind w:right="-1"/>
        <w:rPr>
          <w:sz w:val="22"/>
          <w:szCs w:val="22"/>
        </w:rPr>
      </w:pPr>
      <w:r w:rsidRPr="005C59E3">
        <w:rPr>
          <w:sz w:val="22"/>
          <w:szCs w:val="22"/>
        </w:rPr>
        <w:t>2. I am not and have not been an illicit trafficker in any such drug or controlled substance.</w:t>
      </w:r>
    </w:p>
    <w:p w14:paraId="13D504F0" w14:textId="77777777" w:rsidR="00E56048" w:rsidRPr="005C59E3" w:rsidRDefault="00E56048" w:rsidP="00E56048">
      <w:pPr>
        <w:ind w:right="-1"/>
        <w:rPr>
          <w:sz w:val="22"/>
          <w:szCs w:val="22"/>
        </w:rPr>
      </w:pPr>
    </w:p>
    <w:p w14:paraId="6E2B18BE" w14:textId="77777777" w:rsidR="00E56048" w:rsidRPr="005C59E3" w:rsidRDefault="00E56048" w:rsidP="00E56048">
      <w:pPr>
        <w:ind w:right="-1"/>
        <w:rPr>
          <w:sz w:val="22"/>
          <w:szCs w:val="22"/>
        </w:rPr>
      </w:pPr>
      <w:r w:rsidRPr="005C59E3">
        <w:rPr>
          <w:sz w:val="22"/>
          <w:szCs w:val="22"/>
        </w:rPr>
        <w:t>3. I am not and have not been a knowing assistor, abettor, conspirator, or colluder with others in the illicit trafficking in any such drug or substance.</w:t>
      </w:r>
    </w:p>
    <w:p w14:paraId="06611BA6" w14:textId="77777777" w:rsidR="00E56048" w:rsidRPr="005C59E3" w:rsidRDefault="00E56048" w:rsidP="00E56048">
      <w:pPr>
        <w:ind w:right="-1"/>
        <w:rPr>
          <w:sz w:val="22"/>
          <w:szCs w:val="22"/>
        </w:rPr>
      </w:pPr>
    </w:p>
    <w:p w14:paraId="566E7510" w14:textId="77777777" w:rsidR="00E56048" w:rsidRPr="005C59E3" w:rsidRDefault="00E56048" w:rsidP="00E56048">
      <w:pPr>
        <w:rPr>
          <w:sz w:val="22"/>
          <w:szCs w:val="22"/>
        </w:rPr>
      </w:pPr>
      <w:r w:rsidRPr="005C59E3">
        <w:rPr>
          <w:sz w:val="22"/>
          <w:szCs w:val="22"/>
        </w:rPr>
        <w:t xml:space="preserve">Signature: </w:t>
      </w:r>
      <w:r w:rsidRPr="005C59E3">
        <w:rPr>
          <w:sz w:val="22"/>
          <w:szCs w:val="22"/>
        </w:rPr>
        <w:tab/>
        <w:t>__________________________________</w:t>
      </w:r>
      <w:r w:rsidRPr="005C59E3">
        <w:rPr>
          <w:sz w:val="22"/>
          <w:szCs w:val="22"/>
        </w:rPr>
        <w:tab/>
        <w:t>Date:</w:t>
      </w:r>
      <w:r w:rsidRPr="005C59E3">
        <w:rPr>
          <w:sz w:val="22"/>
          <w:szCs w:val="22"/>
        </w:rPr>
        <w:tab/>
      </w:r>
      <w:r w:rsidRPr="005C59E3">
        <w:rPr>
          <w:sz w:val="22"/>
          <w:szCs w:val="22"/>
          <w:u w:val="single"/>
        </w:rPr>
        <w:fldChar w:fldCharType="begin">
          <w:ffData>
            <w:name w:val="Text1"/>
            <w:enabled/>
            <w:calcOnExit w:val="0"/>
            <w:textInput/>
          </w:ffData>
        </w:fldChar>
      </w:r>
      <w:bookmarkStart w:id="56" w:name="Text1"/>
      <w:r w:rsidRPr="005C59E3">
        <w:rPr>
          <w:sz w:val="22"/>
          <w:szCs w:val="22"/>
          <w:u w:val="single"/>
        </w:rPr>
        <w:instrText xml:space="preserve"> FORMTEXT </w:instrText>
      </w:r>
      <w:r w:rsidRPr="005C59E3">
        <w:rPr>
          <w:sz w:val="22"/>
          <w:szCs w:val="22"/>
          <w:u w:val="single"/>
        </w:rPr>
      </w:r>
      <w:r w:rsidRPr="005C59E3">
        <w:rPr>
          <w:sz w:val="22"/>
          <w:szCs w:val="22"/>
          <w:u w:val="single"/>
        </w:rPr>
        <w:fldChar w:fldCharType="separate"/>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rFonts w:ascii="Arial Unicode MS" w:eastAsia="Arial Unicode MS" w:hAnsi="Arial Unicode MS" w:cs="Arial Unicode MS"/>
          <w:noProof/>
          <w:sz w:val="22"/>
          <w:szCs w:val="22"/>
          <w:u w:val="single"/>
        </w:rPr>
        <w:t> </w:t>
      </w:r>
      <w:r w:rsidRPr="005C59E3">
        <w:rPr>
          <w:sz w:val="22"/>
          <w:szCs w:val="22"/>
          <w:u w:val="single"/>
        </w:rPr>
        <w:fldChar w:fldCharType="end"/>
      </w:r>
      <w:bookmarkEnd w:id="56"/>
    </w:p>
    <w:p w14:paraId="668DC4C5" w14:textId="77777777" w:rsidR="00E56048" w:rsidRPr="005C59E3" w:rsidRDefault="00E56048" w:rsidP="00E56048">
      <w:pPr>
        <w:ind w:right="-1"/>
        <w:rPr>
          <w:sz w:val="22"/>
          <w:szCs w:val="22"/>
        </w:rPr>
      </w:pPr>
    </w:p>
    <w:p w14:paraId="67C2B13A" w14:textId="77777777" w:rsidR="00E56048" w:rsidRPr="005C59E3" w:rsidRDefault="00E56048" w:rsidP="00E56048">
      <w:pPr>
        <w:spacing w:before="120"/>
        <w:ind w:right="-1"/>
        <w:rPr>
          <w:sz w:val="22"/>
          <w:szCs w:val="22"/>
        </w:rPr>
      </w:pPr>
      <w:r w:rsidRPr="005C59E3">
        <w:rPr>
          <w:sz w:val="22"/>
          <w:szCs w:val="22"/>
        </w:rPr>
        <w:t>Name:</w:t>
      </w:r>
      <w:r w:rsidRPr="005C59E3">
        <w:rPr>
          <w:sz w:val="22"/>
          <w:szCs w:val="22"/>
        </w:rPr>
        <w:tab/>
      </w:r>
      <w:r w:rsidRPr="005C59E3">
        <w:rPr>
          <w:sz w:val="22"/>
          <w:szCs w:val="22"/>
        </w:rPr>
        <w:tab/>
      </w:r>
      <w:r w:rsidRPr="005C59E3">
        <w:rPr>
          <w:sz w:val="22"/>
          <w:szCs w:val="22"/>
        </w:rPr>
        <w:fldChar w:fldCharType="begin">
          <w:ffData>
            <w:name w:val="Text2"/>
            <w:enabled/>
            <w:calcOnExit w:val="0"/>
            <w:textInput/>
          </w:ffData>
        </w:fldChar>
      </w:r>
      <w:bookmarkStart w:id="57" w:name="Text2"/>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57"/>
    </w:p>
    <w:p w14:paraId="3315DAFC" w14:textId="77777777" w:rsidR="00E56048" w:rsidRPr="005C59E3" w:rsidRDefault="00E56048" w:rsidP="00E56048">
      <w:pPr>
        <w:spacing w:before="120"/>
        <w:ind w:right="-1"/>
        <w:rPr>
          <w:sz w:val="22"/>
          <w:szCs w:val="22"/>
        </w:rPr>
      </w:pPr>
      <w:r w:rsidRPr="005C59E3">
        <w:rPr>
          <w:sz w:val="22"/>
          <w:szCs w:val="22"/>
        </w:rPr>
        <w:t xml:space="preserve">Title/Position: </w:t>
      </w:r>
      <w:r w:rsidRPr="005C59E3">
        <w:rPr>
          <w:sz w:val="22"/>
          <w:szCs w:val="22"/>
        </w:rPr>
        <w:fldChar w:fldCharType="begin">
          <w:ffData>
            <w:name w:val="Text3"/>
            <w:enabled/>
            <w:calcOnExit w:val="0"/>
            <w:textInput/>
          </w:ffData>
        </w:fldChar>
      </w:r>
      <w:bookmarkStart w:id="58" w:name="Text3"/>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58"/>
    </w:p>
    <w:p w14:paraId="687EB203" w14:textId="77777777" w:rsidR="00E56048" w:rsidRPr="005C59E3" w:rsidRDefault="00E56048" w:rsidP="00E56048">
      <w:pPr>
        <w:spacing w:before="120"/>
        <w:ind w:right="-1"/>
        <w:rPr>
          <w:sz w:val="22"/>
          <w:szCs w:val="22"/>
        </w:rPr>
      </w:pPr>
      <w:r w:rsidRPr="005C59E3">
        <w:rPr>
          <w:sz w:val="22"/>
          <w:szCs w:val="22"/>
        </w:rPr>
        <w:t>Organization:</w:t>
      </w:r>
      <w:r w:rsidRPr="005C59E3">
        <w:rPr>
          <w:sz w:val="22"/>
          <w:szCs w:val="22"/>
        </w:rPr>
        <w:tab/>
        <w:t xml:space="preserve"> </w:t>
      </w:r>
      <w:r w:rsidRPr="005C59E3">
        <w:rPr>
          <w:sz w:val="22"/>
          <w:szCs w:val="22"/>
        </w:rPr>
        <w:fldChar w:fldCharType="begin">
          <w:ffData>
            <w:name w:val="Text4"/>
            <w:enabled/>
            <w:calcOnExit w:val="0"/>
            <w:textInput/>
          </w:ffData>
        </w:fldChar>
      </w:r>
      <w:bookmarkStart w:id="59" w:name="Text4"/>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59"/>
    </w:p>
    <w:p w14:paraId="5F800D55" w14:textId="77777777" w:rsidR="00E56048" w:rsidRPr="005C59E3" w:rsidRDefault="00E56048" w:rsidP="00E56048">
      <w:pPr>
        <w:spacing w:before="120"/>
        <w:ind w:right="-1"/>
        <w:rPr>
          <w:sz w:val="22"/>
          <w:szCs w:val="22"/>
        </w:rPr>
      </w:pPr>
      <w:r w:rsidRPr="005C59E3">
        <w:rPr>
          <w:sz w:val="22"/>
          <w:szCs w:val="22"/>
        </w:rPr>
        <w:t xml:space="preserve">Address: </w:t>
      </w:r>
      <w:r w:rsidRPr="005C59E3">
        <w:rPr>
          <w:sz w:val="22"/>
          <w:szCs w:val="22"/>
        </w:rPr>
        <w:fldChar w:fldCharType="begin">
          <w:ffData>
            <w:name w:val="Text5"/>
            <w:enabled/>
            <w:calcOnExit w:val="0"/>
            <w:textInput/>
          </w:ffData>
        </w:fldChar>
      </w:r>
      <w:bookmarkStart w:id="60" w:name="Text5"/>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60"/>
    </w:p>
    <w:p w14:paraId="4E8C5377" w14:textId="77777777" w:rsidR="00E56048" w:rsidRPr="005C59E3" w:rsidRDefault="00E56048" w:rsidP="00E56048">
      <w:pPr>
        <w:spacing w:before="120"/>
        <w:ind w:right="-1"/>
        <w:rPr>
          <w:sz w:val="22"/>
          <w:szCs w:val="22"/>
        </w:rPr>
      </w:pPr>
      <w:r w:rsidRPr="005C59E3">
        <w:rPr>
          <w:sz w:val="22"/>
          <w:szCs w:val="22"/>
        </w:rPr>
        <w:t xml:space="preserve">Date of Birth: </w:t>
      </w:r>
      <w:r w:rsidRPr="005C59E3">
        <w:rPr>
          <w:sz w:val="22"/>
          <w:szCs w:val="22"/>
        </w:rPr>
        <w:fldChar w:fldCharType="begin">
          <w:ffData>
            <w:name w:val="Text6"/>
            <w:enabled/>
            <w:calcOnExit w:val="0"/>
            <w:textInput/>
          </w:ffData>
        </w:fldChar>
      </w:r>
      <w:bookmarkStart w:id="61" w:name="Text6"/>
      <w:r w:rsidRPr="005C59E3">
        <w:rPr>
          <w:sz w:val="22"/>
          <w:szCs w:val="22"/>
        </w:rPr>
        <w:instrText xml:space="preserve"> FORMTEXT </w:instrText>
      </w:r>
      <w:r w:rsidRPr="005C59E3">
        <w:rPr>
          <w:sz w:val="22"/>
          <w:szCs w:val="22"/>
        </w:rPr>
      </w:r>
      <w:r w:rsidRPr="005C59E3">
        <w:rPr>
          <w:sz w:val="22"/>
          <w:szCs w:val="22"/>
        </w:rPr>
        <w:fldChar w:fldCharType="separate"/>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t> </w:t>
      </w:r>
      <w:r w:rsidRPr="005C59E3">
        <w:rPr>
          <w:sz w:val="22"/>
          <w:szCs w:val="22"/>
        </w:rPr>
        <w:fldChar w:fldCharType="end"/>
      </w:r>
      <w:bookmarkEnd w:id="61"/>
    </w:p>
    <w:p w14:paraId="786AD10C" w14:textId="77777777" w:rsidR="00E56048" w:rsidRPr="005C59E3" w:rsidRDefault="00E56048" w:rsidP="00E56048">
      <w:pPr>
        <w:ind w:right="-1"/>
        <w:rPr>
          <w:sz w:val="22"/>
          <w:szCs w:val="22"/>
        </w:rPr>
      </w:pPr>
    </w:p>
    <w:p w14:paraId="34E2AAE0" w14:textId="77777777" w:rsidR="00E56048" w:rsidRPr="005C59E3" w:rsidRDefault="00E56048" w:rsidP="00E56048">
      <w:pPr>
        <w:ind w:right="-1"/>
        <w:rPr>
          <w:sz w:val="22"/>
          <w:szCs w:val="22"/>
        </w:rPr>
      </w:pPr>
      <w:r w:rsidRPr="005C59E3">
        <w:rPr>
          <w:sz w:val="22"/>
          <w:szCs w:val="22"/>
        </w:rPr>
        <w:t>NOTICE:</w:t>
      </w:r>
    </w:p>
    <w:p w14:paraId="76C23467" w14:textId="77777777" w:rsidR="00E56048" w:rsidRPr="005C59E3" w:rsidRDefault="00E56048" w:rsidP="00E56048">
      <w:pPr>
        <w:ind w:right="-1"/>
        <w:rPr>
          <w:sz w:val="22"/>
          <w:szCs w:val="22"/>
        </w:rPr>
      </w:pPr>
    </w:p>
    <w:p w14:paraId="13615C3D" w14:textId="77777777" w:rsidR="00E56048" w:rsidRPr="005C59E3" w:rsidRDefault="00E56048" w:rsidP="00E56048">
      <w:pPr>
        <w:ind w:right="-1"/>
        <w:rPr>
          <w:sz w:val="22"/>
          <w:szCs w:val="22"/>
        </w:rPr>
      </w:pPr>
      <w:r w:rsidRPr="005C59E3">
        <w:rPr>
          <w:sz w:val="22"/>
          <w:szCs w:val="22"/>
        </w:rPr>
        <w:t>1. You are required to sign this Certification under the provisions of 22 CFR Part 140, Prohibition on Assistance to Drug Traffickers.  These regulations were issued by the Department of State and require that certain key individuals of organizations must sign this Certification.</w:t>
      </w:r>
    </w:p>
    <w:p w14:paraId="191C5DB7" w14:textId="77777777" w:rsidR="00E56048" w:rsidRPr="005C59E3" w:rsidRDefault="00E56048" w:rsidP="00E56048">
      <w:pPr>
        <w:ind w:right="-1"/>
        <w:rPr>
          <w:sz w:val="22"/>
          <w:szCs w:val="22"/>
        </w:rPr>
      </w:pPr>
    </w:p>
    <w:p w14:paraId="7043E8E1" w14:textId="77777777" w:rsidR="00E56048" w:rsidRPr="005C59E3" w:rsidRDefault="00E56048" w:rsidP="00E56048">
      <w:pPr>
        <w:ind w:right="-1"/>
        <w:rPr>
          <w:sz w:val="22"/>
          <w:szCs w:val="22"/>
        </w:rPr>
      </w:pPr>
      <w:r w:rsidRPr="005C59E3">
        <w:rPr>
          <w:sz w:val="22"/>
          <w:szCs w:val="22"/>
        </w:rPr>
        <w:t>2. If you make a false Certification you are subject to U.S. criminal prosecution under 18 U.S.C. 1001.</w:t>
      </w:r>
    </w:p>
    <w:p w14:paraId="7849F0CD" w14:textId="5A3DB81B" w:rsidR="00E56048" w:rsidRPr="0098601C" w:rsidRDefault="00E56048" w:rsidP="00E56048">
      <w:pPr>
        <w:pStyle w:val="Default"/>
        <w:rPr>
          <w:rFonts w:ascii="Arial" w:hAnsi="Arial" w:cs="Arial"/>
          <w:b/>
          <w:color w:val="FF0000"/>
          <w:sz w:val="22"/>
          <w:szCs w:val="22"/>
        </w:rPr>
      </w:pPr>
      <w:r w:rsidRPr="005C59E3">
        <w:rPr>
          <w:sz w:val="22"/>
          <w:szCs w:val="22"/>
        </w:rPr>
        <w:br w:type="page"/>
      </w:r>
      <w:bookmarkStart w:id="62" w:name="Subcontractor_Size_Self_Certification"/>
      <w:bookmarkEnd w:id="62"/>
      <w:r w:rsidRPr="0098601C">
        <w:rPr>
          <w:rFonts w:ascii="Arial" w:hAnsi="Arial" w:cs="Arial"/>
          <w:b/>
          <w:color w:val="FF0000"/>
          <w:sz w:val="22"/>
          <w:szCs w:val="22"/>
        </w:rPr>
        <w:lastRenderedPageBreak/>
        <w:t xml:space="preserve">PLEASE </w:t>
      </w:r>
      <w:r w:rsidRPr="0098601C">
        <w:rPr>
          <w:rFonts w:ascii="Arial Bold" w:hAnsi="Arial Bold" w:cs="Arial"/>
          <w:b/>
          <w:caps/>
          <w:color w:val="FF0000"/>
          <w:sz w:val="22"/>
          <w:szCs w:val="22"/>
        </w:rPr>
        <w:t xml:space="preserve">DELETE the red instructions </w:t>
      </w:r>
      <w:r w:rsidRPr="0098601C">
        <w:rPr>
          <w:rFonts w:ascii="Arial" w:hAnsi="Arial" w:cs="Arial"/>
          <w:b/>
          <w:color w:val="FF0000"/>
          <w:sz w:val="22"/>
          <w:szCs w:val="22"/>
        </w:rPr>
        <w:t>BEFORE SENDING TO THE SUBCONTRACTOR</w:t>
      </w:r>
      <w:r w:rsidR="00B50CA6" w:rsidRPr="0098601C">
        <w:rPr>
          <w:rFonts w:ascii="Arial" w:hAnsi="Arial" w:cs="Arial"/>
          <w:b/>
          <w:color w:val="FF0000"/>
          <w:sz w:val="22"/>
          <w:szCs w:val="22"/>
        </w:rPr>
        <w:t>:</w:t>
      </w:r>
    </w:p>
    <w:p w14:paraId="3ECACAB1" w14:textId="77777777" w:rsidR="00B50CA6" w:rsidRPr="0098601C" w:rsidRDefault="00B50CA6" w:rsidP="00E56048">
      <w:pPr>
        <w:pStyle w:val="Default"/>
        <w:rPr>
          <w:rFonts w:ascii="Arial" w:hAnsi="Arial" w:cs="Arial"/>
          <w:b/>
          <w:color w:val="FF0000"/>
          <w:sz w:val="22"/>
          <w:szCs w:val="22"/>
        </w:rPr>
      </w:pPr>
    </w:p>
    <w:p w14:paraId="47A7EC6C" w14:textId="307CD3C4" w:rsidR="00E56048" w:rsidRPr="0098601C" w:rsidRDefault="00E56048" w:rsidP="00E56048">
      <w:pPr>
        <w:rPr>
          <w:i/>
          <w:color w:val="FF0000"/>
          <w:sz w:val="22"/>
          <w:szCs w:val="22"/>
        </w:rPr>
      </w:pPr>
      <w:r w:rsidRPr="0098601C">
        <w:rPr>
          <w:i/>
          <w:color w:val="FF0000"/>
          <w:sz w:val="22"/>
          <w:szCs w:val="22"/>
        </w:rPr>
        <w:t>All (large, foreign</w:t>
      </w:r>
      <w:r w:rsidR="006269F8">
        <w:rPr>
          <w:i/>
          <w:color w:val="FF0000"/>
          <w:sz w:val="22"/>
          <w:szCs w:val="22"/>
        </w:rPr>
        <w:t>,</w:t>
      </w:r>
      <w:r w:rsidRPr="0098601C">
        <w:rPr>
          <w:i/>
          <w:color w:val="FF0000"/>
          <w:sz w:val="22"/>
          <w:szCs w:val="22"/>
        </w:rPr>
        <w:t xml:space="preserve"> and small) subcontractors and vendors must complete this form as part of the subcontract or purchase order award. This form should be requested at the prime contract proposal stage or as part of the representations and certifications completed by offerors responding to a commodity/service solicitation.</w:t>
      </w:r>
      <w:r w:rsidRPr="0098601C">
        <w:rPr>
          <w:sz w:val="22"/>
          <w:szCs w:val="22"/>
        </w:rPr>
        <w:t xml:space="preserve"> </w:t>
      </w:r>
      <w:r w:rsidRPr="0098601C">
        <w:rPr>
          <w:i/>
          <w:color w:val="FF0000"/>
          <w:sz w:val="22"/>
          <w:szCs w:val="22"/>
        </w:rPr>
        <w:t xml:space="preserve">Self-certifications are required on a subcontract by subcontract basis, because business size depends on the NAICS code. The NAICS code refers to the type of industry that best describes work to be performed under the subcontract. Per FAR 19.703, Chemonics can rely on written self-certifications by potential subcontractors regarding their status as a small business, small disadvantaged business, women owned small business, veteran-owned small business, or service-disabled veteran-owned small business concerns. However, for HUBZone companies, the </w:t>
      </w:r>
      <w:r w:rsidR="00D430EB">
        <w:rPr>
          <w:i/>
          <w:color w:val="FF0000"/>
          <w:sz w:val="22"/>
          <w:szCs w:val="22"/>
        </w:rPr>
        <w:t>partnerships manager</w:t>
      </w:r>
      <w:r w:rsidRPr="0098601C">
        <w:rPr>
          <w:i/>
          <w:color w:val="FF0000"/>
          <w:sz w:val="22"/>
          <w:szCs w:val="22"/>
        </w:rPr>
        <w:t xml:space="preserve"> or the PMU must verify their status using the </w:t>
      </w:r>
      <w:hyperlink r:id="rId17" w:history="1">
        <w:r w:rsidRPr="0098601C">
          <w:rPr>
            <w:rStyle w:val="Hyperlink"/>
            <w:i/>
            <w:sz w:val="22"/>
            <w:szCs w:val="22"/>
          </w:rPr>
          <w:t>Quick Guide on Verifying HUBZone Status</w:t>
        </w:r>
      </w:hyperlink>
      <w:r w:rsidRPr="0098601C">
        <w:rPr>
          <w:i/>
          <w:color w:val="FF0000"/>
          <w:sz w:val="22"/>
          <w:szCs w:val="22"/>
        </w:rPr>
        <w:t xml:space="preserve"> (requires </w:t>
      </w:r>
      <w:proofErr w:type="spellStart"/>
      <w:r w:rsidRPr="0098601C">
        <w:rPr>
          <w:i/>
          <w:color w:val="FF0000"/>
          <w:sz w:val="22"/>
          <w:szCs w:val="22"/>
        </w:rPr>
        <w:t>DailyChem</w:t>
      </w:r>
      <w:proofErr w:type="spellEnd"/>
      <w:r w:rsidRPr="0098601C">
        <w:rPr>
          <w:i/>
          <w:color w:val="FF0000"/>
          <w:sz w:val="22"/>
          <w:szCs w:val="22"/>
        </w:rPr>
        <w:t xml:space="preserve"> access). </w:t>
      </w:r>
    </w:p>
    <w:p w14:paraId="1025C022" w14:textId="77777777" w:rsidR="00E56048" w:rsidRPr="0098601C" w:rsidRDefault="00E56048" w:rsidP="00E56048">
      <w:pPr>
        <w:rPr>
          <w:i/>
          <w:color w:val="FF0000"/>
          <w:sz w:val="22"/>
          <w:szCs w:val="22"/>
          <w:highlight w:val="yellow"/>
        </w:rPr>
      </w:pPr>
    </w:p>
    <w:p w14:paraId="1348841D" w14:textId="77777777" w:rsidR="00E56048" w:rsidRPr="0098601C" w:rsidRDefault="00E56048" w:rsidP="00E56048">
      <w:pPr>
        <w:rPr>
          <w:sz w:val="22"/>
          <w:szCs w:val="22"/>
        </w:rPr>
      </w:pPr>
      <w:r w:rsidRPr="0098601C">
        <w:rPr>
          <w:i/>
          <w:color w:val="FF0000"/>
          <w:sz w:val="22"/>
          <w:szCs w:val="22"/>
          <w:highlight w:val="yellow"/>
        </w:rPr>
        <w:t>Do not pre-fill any of the information except for the reference, project name and the primary NAICS code</w:t>
      </w:r>
      <w:r w:rsidR="001E36BD" w:rsidRPr="0098601C">
        <w:rPr>
          <w:i/>
          <w:color w:val="FF0000"/>
          <w:sz w:val="22"/>
          <w:szCs w:val="22"/>
          <w:highlight w:val="yellow"/>
        </w:rPr>
        <w:t>, if it’s available</w:t>
      </w:r>
      <w:r w:rsidRPr="0098601C">
        <w:rPr>
          <w:i/>
          <w:color w:val="FF0000"/>
          <w:sz w:val="22"/>
          <w:szCs w:val="22"/>
          <w:highlight w:val="yellow"/>
        </w:rPr>
        <w:t>.</w:t>
      </w:r>
      <w:r w:rsidRPr="0098601C">
        <w:rPr>
          <w:i/>
          <w:color w:val="FF0000"/>
          <w:sz w:val="22"/>
          <w:szCs w:val="22"/>
        </w:rPr>
        <w:t xml:space="preserve"> </w:t>
      </w:r>
    </w:p>
    <w:p w14:paraId="60010302" w14:textId="77777777" w:rsidR="00E56048" w:rsidRPr="0098601C" w:rsidRDefault="00E56048" w:rsidP="00E56048">
      <w:pPr>
        <w:pStyle w:val="Default"/>
        <w:rPr>
          <w:rFonts w:ascii="Arial" w:hAnsi="Arial" w:cs="Arial"/>
          <w:b/>
          <w:color w:val="auto"/>
          <w:sz w:val="22"/>
          <w:szCs w:val="22"/>
        </w:rPr>
      </w:pPr>
    </w:p>
    <w:p w14:paraId="21DD3F97" w14:textId="77777777" w:rsidR="00E56048" w:rsidRPr="0098601C" w:rsidRDefault="00E56048" w:rsidP="00E56048">
      <w:pPr>
        <w:pStyle w:val="Heading31"/>
      </w:pPr>
      <w:r w:rsidRPr="0098601C">
        <w:t>Subcontractor Size Self-Certification Form</w:t>
      </w:r>
    </w:p>
    <w:p w14:paraId="3FDD51DB" w14:textId="77777777" w:rsidR="00E56048" w:rsidRPr="0098601C" w:rsidRDefault="00E56048" w:rsidP="00E56048">
      <w:pPr>
        <w:pStyle w:val="Default"/>
        <w:rPr>
          <w:rFonts w:ascii="Arial" w:hAnsi="Arial" w:cs="Arial"/>
          <w:b/>
          <w:color w:val="auto"/>
          <w:sz w:val="22"/>
          <w:szCs w:val="22"/>
        </w:rPr>
      </w:pPr>
    </w:p>
    <w:p w14:paraId="289A1BC5" w14:textId="77777777" w:rsidR="00E56048" w:rsidRPr="0098601C" w:rsidRDefault="00E56048" w:rsidP="00E56048">
      <w:pPr>
        <w:pStyle w:val="Default"/>
        <w:spacing w:after="120"/>
        <w:rPr>
          <w:sz w:val="22"/>
          <w:szCs w:val="22"/>
        </w:rPr>
      </w:pPr>
      <w:r w:rsidRPr="0098601C">
        <w:rPr>
          <w:b/>
          <w:sz w:val="22"/>
          <w:szCs w:val="22"/>
        </w:rPr>
        <w:t>Reference Number</w:t>
      </w:r>
      <w:r w:rsidRPr="0098601C">
        <w:rPr>
          <w:sz w:val="22"/>
          <w:szCs w:val="22"/>
        </w:rPr>
        <w:t xml:space="preserve">: </w:t>
      </w:r>
      <w:r w:rsidRPr="0098601C">
        <w:rPr>
          <w:rStyle w:val="PlaceholderText"/>
          <w:sz w:val="22"/>
          <w:szCs w:val="22"/>
        </w:rPr>
        <w:t>[enter the funding agency's solicitation or contract number]</w:t>
      </w:r>
    </w:p>
    <w:p w14:paraId="3B282CE8" w14:textId="77777777" w:rsidR="00E56048" w:rsidRPr="0098601C" w:rsidRDefault="00E56048" w:rsidP="00E56048">
      <w:pPr>
        <w:pStyle w:val="Default"/>
        <w:spacing w:after="120"/>
        <w:rPr>
          <w:rStyle w:val="PlaceholderText"/>
          <w:sz w:val="22"/>
          <w:szCs w:val="22"/>
        </w:rPr>
      </w:pPr>
      <w:r w:rsidRPr="0098601C">
        <w:rPr>
          <w:b/>
          <w:sz w:val="22"/>
          <w:szCs w:val="22"/>
        </w:rPr>
        <w:t>Project Name</w:t>
      </w:r>
      <w:r w:rsidRPr="0098601C">
        <w:rPr>
          <w:sz w:val="22"/>
          <w:szCs w:val="22"/>
        </w:rPr>
        <w:t xml:space="preserve">: </w:t>
      </w:r>
      <w:r w:rsidRPr="0098601C">
        <w:rPr>
          <w:color w:val="808080"/>
          <w:sz w:val="22"/>
          <w:szCs w:val="22"/>
        </w:rPr>
        <w:t>[e</w:t>
      </w:r>
      <w:r w:rsidRPr="0098601C">
        <w:rPr>
          <w:rStyle w:val="PlaceholderText"/>
          <w:sz w:val="22"/>
          <w:szCs w:val="22"/>
        </w:rPr>
        <w:t>nter full name of project]</w:t>
      </w:r>
    </w:p>
    <w:p w14:paraId="0F4FA00B" w14:textId="0CCCD195" w:rsidR="00E56048" w:rsidRPr="0098601C" w:rsidRDefault="00E56048" w:rsidP="00E56048">
      <w:pPr>
        <w:pStyle w:val="Default"/>
        <w:pBdr>
          <w:bottom w:val="triple" w:sz="4" w:space="6" w:color="auto"/>
        </w:pBdr>
        <w:spacing w:after="120"/>
        <w:rPr>
          <w:sz w:val="22"/>
          <w:szCs w:val="22"/>
        </w:rPr>
      </w:pPr>
      <w:r w:rsidRPr="0098601C">
        <w:rPr>
          <w:b/>
          <w:sz w:val="22"/>
          <w:szCs w:val="22"/>
        </w:rPr>
        <w:t>Primary NAICS Code</w:t>
      </w:r>
      <w:r w:rsidRPr="0098601C">
        <w:rPr>
          <w:sz w:val="22"/>
          <w:szCs w:val="22"/>
        </w:rPr>
        <w:t xml:space="preserve">: </w:t>
      </w:r>
      <w:r w:rsidRPr="0098601C">
        <w:rPr>
          <w:rStyle w:val="PlaceholderText"/>
          <w:sz w:val="22"/>
          <w:szCs w:val="22"/>
        </w:rPr>
        <w:t xml:space="preserve">[enter the </w:t>
      </w:r>
      <w:hyperlink r:id="rId18" w:history="1">
        <w:r w:rsidRPr="0098601C">
          <w:rPr>
            <w:rStyle w:val="Hyperlink"/>
            <w:sz w:val="22"/>
            <w:szCs w:val="22"/>
          </w:rPr>
          <w:t>NAICS</w:t>
        </w:r>
      </w:hyperlink>
      <w:r w:rsidRPr="0098601C">
        <w:rPr>
          <w:rStyle w:val="PlaceholderText"/>
          <w:sz w:val="22"/>
          <w:szCs w:val="22"/>
        </w:rPr>
        <w:t xml:space="preserve"> code that best describes the work being performed under the </w:t>
      </w:r>
      <w:r w:rsidRPr="0098601C">
        <w:rPr>
          <w:rStyle w:val="PlaceholderText"/>
          <w:sz w:val="22"/>
          <w:szCs w:val="22"/>
          <w:u w:val="single"/>
        </w:rPr>
        <w:t>subcontract</w:t>
      </w:r>
      <w:r w:rsidRPr="0098601C">
        <w:rPr>
          <w:rStyle w:val="PlaceholderText"/>
          <w:sz w:val="22"/>
          <w:szCs w:val="22"/>
        </w:rPr>
        <w:t xml:space="preserve">. </w:t>
      </w:r>
      <w:r w:rsidR="000B3C3A" w:rsidRPr="0098601C">
        <w:rPr>
          <w:rStyle w:val="PlaceholderText"/>
          <w:sz w:val="22"/>
          <w:szCs w:val="22"/>
        </w:rPr>
        <w:t>i.e.</w:t>
      </w:r>
      <w:r w:rsidRPr="0098601C">
        <w:rPr>
          <w:rStyle w:val="PlaceholderText"/>
          <w:sz w:val="22"/>
          <w:szCs w:val="22"/>
        </w:rPr>
        <w:t xml:space="preserve">: for technical assistance provision use 541990 or management consulting use 541611. For HHE use 484210 and for GIS use 541360. </w:t>
      </w:r>
      <w:r w:rsidR="001E36BD" w:rsidRPr="0098601C">
        <w:rPr>
          <w:rStyle w:val="PlaceholderText"/>
          <w:sz w:val="22"/>
          <w:szCs w:val="22"/>
        </w:rPr>
        <w:t>The NAICS codes most commonly used by Chemonics is 541611, 541618, 541620, 541990]</w:t>
      </w:r>
    </w:p>
    <w:p w14:paraId="7CBB7EB7" w14:textId="77777777" w:rsidR="00E56048" w:rsidRPr="0098601C" w:rsidRDefault="00E56048" w:rsidP="00E56048">
      <w:pPr>
        <w:pStyle w:val="Default"/>
        <w:spacing w:after="120"/>
        <w:rPr>
          <w:sz w:val="22"/>
          <w:szCs w:val="22"/>
        </w:rPr>
      </w:pPr>
      <w:r w:rsidRPr="0098601C">
        <w:rPr>
          <w:b/>
          <w:sz w:val="22"/>
          <w:szCs w:val="22"/>
        </w:rPr>
        <w:t>Company Name</w:t>
      </w:r>
      <w:r w:rsidRPr="0098601C">
        <w:rPr>
          <w:sz w:val="22"/>
          <w:szCs w:val="22"/>
        </w:rPr>
        <w:t xml:space="preserve">: </w:t>
      </w:r>
      <w:r w:rsidRPr="0098601C">
        <w:rPr>
          <w:rStyle w:val="PlaceholderText"/>
          <w:sz w:val="22"/>
          <w:szCs w:val="22"/>
        </w:rPr>
        <w:t>Full legal name</w:t>
      </w:r>
      <w:r w:rsidRPr="0098601C">
        <w:rPr>
          <w:sz w:val="22"/>
          <w:szCs w:val="22"/>
        </w:rPr>
        <w:tab/>
      </w:r>
      <w:r w:rsidRPr="0098601C">
        <w:rPr>
          <w:sz w:val="22"/>
          <w:szCs w:val="22"/>
        </w:rPr>
        <w:tab/>
      </w:r>
    </w:p>
    <w:p w14:paraId="3FF91F94" w14:textId="77777777" w:rsidR="00E56048" w:rsidRPr="0098601C" w:rsidRDefault="00E56048" w:rsidP="00E56048">
      <w:pPr>
        <w:pStyle w:val="Default"/>
        <w:spacing w:after="120"/>
        <w:rPr>
          <w:sz w:val="22"/>
          <w:szCs w:val="22"/>
        </w:rPr>
      </w:pPr>
      <w:r w:rsidRPr="0098601C">
        <w:rPr>
          <w:b/>
          <w:sz w:val="22"/>
          <w:szCs w:val="22"/>
        </w:rPr>
        <w:t>Address</w:t>
      </w:r>
      <w:r w:rsidRPr="0098601C">
        <w:rPr>
          <w:sz w:val="22"/>
          <w:szCs w:val="22"/>
        </w:rPr>
        <w:t xml:space="preserve">: </w:t>
      </w:r>
      <w:r w:rsidRPr="0098601C">
        <w:rPr>
          <w:rStyle w:val="PlaceholderText"/>
          <w:sz w:val="22"/>
          <w:szCs w:val="22"/>
        </w:rPr>
        <w:t>Street address</w:t>
      </w:r>
    </w:p>
    <w:p w14:paraId="533D3639" w14:textId="77777777" w:rsidR="00E56048" w:rsidRPr="0098601C" w:rsidRDefault="00E56048" w:rsidP="00E56048">
      <w:pPr>
        <w:pStyle w:val="Default"/>
        <w:spacing w:after="120"/>
        <w:rPr>
          <w:sz w:val="22"/>
          <w:szCs w:val="22"/>
        </w:rPr>
      </w:pPr>
      <w:r w:rsidRPr="0098601C">
        <w:rPr>
          <w:b/>
          <w:sz w:val="22"/>
          <w:szCs w:val="22"/>
        </w:rPr>
        <w:t>City, State, Zip</w:t>
      </w:r>
      <w:r w:rsidRPr="0098601C">
        <w:rPr>
          <w:sz w:val="22"/>
          <w:szCs w:val="22"/>
        </w:rPr>
        <w:t xml:space="preserve">: </w:t>
      </w:r>
      <w:r w:rsidRPr="0098601C">
        <w:rPr>
          <w:rStyle w:val="PlaceholderText"/>
          <w:sz w:val="22"/>
          <w:szCs w:val="22"/>
        </w:rPr>
        <w:t>City, State Zip</w:t>
      </w:r>
    </w:p>
    <w:p w14:paraId="04831C90" w14:textId="7C8BA391" w:rsidR="00811720" w:rsidRDefault="00245FAF" w:rsidP="00E56048">
      <w:pPr>
        <w:pStyle w:val="Default"/>
        <w:spacing w:after="120"/>
        <w:rPr>
          <w:rStyle w:val="PlaceholderText"/>
          <w:sz w:val="22"/>
          <w:szCs w:val="22"/>
        </w:rPr>
      </w:pPr>
      <w:r w:rsidRPr="0098601C">
        <w:rPr>
          <w:b/>
          <w:sz w:val="22"/>
          <w:szCs w:val="22"/>
        </w:rPr>
        <w:t>UEI</w:t>
      </w:r>
      <w:r w:rsidR="00E56048" w:rsidRPr="0098601C">
        <w:rPr>
          <w:b/>
          <w:sz w:val="22"/>
          <w:szCs w:val="22"/>
        </w:rPr>
        <w:t xml:space="preserve"> Number</w:t>
      </w:r>
      <w:r w:rsidR="00E56048" w:rsidRPr="0098601C">
        <w:rPr>
          <w:sz w:val="22"/>
          <w:szCs w:val="22"/>
        </w:rPr>
        <w:t xml:space="preserve">: </w:t>
      </w:r>
      <w:r w:rsidR="00E56048" w:rsidRPr="0098601C">
        <w:rPr>
          <w:rStyle w:val="PlaceholderText"/>
          <w:sz w:val="22"/>
          <w:szCs w:val="22"/>
        </w:rPr>
        <w:t xml:space="preserve">[enter the </w:t>
      </w:r>
      <w:hyperlink r:id="rId19" w:history="1">
        <w:r w:rsidRPr="00761910">
          <w:rPr>
            <w:rStyle w:val="Hyperlink"/>
            <w:sz w:val="22"/>
            <w:szCs w:val="22"/>
          </w:rPr>
          <w:t>Unique Entity Identifier (UEI number)</w:t>
        </w:r>
      </w:hyperlink>
      <w:r w:rsidRPr="0098601C">
        <w:rPr>
          <w:rStyle w:val="PlaceholderText"/>
          <w:sz w:val="22"/>
          <w:szCs w:val="22"/>
        </w:rPr>
        <w:t xml:space="preserve"> </w:t>
      </w:r>
      <w:r w:rsidR="00E56048" w:rsidRPr="0098601C">
        <w:rPr>
          <w:rStyle w:val="PlaceholderText"/>
          <w:sz w:val="22"/>
          <w:szCs w:val="22"/>
        </w:rPr>
        <w:t xml:space="preserve">here. Subcontractors must have a </w:t>
      </w:r>
      <w:r w:rsidRPr="0098601C">
        <w:rPr>
          <w:rStyle w:val="PlaceholderText"/>
          <w:sz w:val="22"/>
          <w:szCs w:val="22"/>
        </w:rPr>
        <w:t>UEI</w:t>
      </w:r>
      <w:r w:rsidR="000C1639">
        <w:rPr>
          <w:rStyle w:val="PlaceholderText"/>
          <w:sz w:val="22"/>
          <w:szCs w:val="22"/>
        </w:rPr>
        <w:t xml:space="preserve"> number</w:t>
      </w:r>
      <w:r w:rsidR="00E56048" w:rsidRPr="0098601C">
        <w:rPr>
          <w:rStyle w:val="PlaceholderText"/>
          <w:sz w:val="22"/>
          <w:szCs w:val="22"/>
        </w:rPr>
        <w:t>, unless exempted, as a part of receiving a subcontract with Chemonics</w:t>
      </w:r>
      <w:r w:rsidR="00B827FA">
        <w:rPr>
          <w:rStyle w:val="PlaceholderText"/>
          <w:sz w:val="22"/>
          <w:szCs w:val="22"/>
        </w:rPr>
        <w:t xml:space="preserve">.  </w:t>
      </w:r>
    </w:p>
    <w:p w14:paraId="50BF3F9C" w14:textId="5043124B" w:rsidR="00811720" w:rsidRDefault="00811720" w:rsidP="00E56048">
      <w:pPr>
        <w:pStyle w:val="Default"/>
        <w:spacing w:after="120"/>
        <w:rPr>
          <w:rStyle w:val="PlaceholderText"/>
          <w:sz w:val="22"/>
          <w:szCs w:val="22"/>
        </w:rPr>
      </w:pPr>
      <w:r w:rsidRPr="0098601C">
        <w:rPr>
          <w:rFonts w:ascii="Arial" w:hAnsi="Arial" w:cs="Arial"/>
          <w:b/>
          <w:color w:val="FF0000"/>
          <w:sz w:val="22"/>
          <w:szCs w:val="22"/>
        </w:rPr>
        <w:t xml:space="preserve">PLEASE  </w:t>
      </w:r>
      <w:r w:rsidRPr="0098601C">
        <w:rPr>
          <w:rFonts w:ascii="Arial Bold" w:hAnsi="Arial Bold" w:cs="Arial"/>
          <w:b/>
          <w:caps/>
          <w:color w:val="FF0000"/>
          <w:sz w:val="22"/>
          <w:szCs w:val="22"/>
        </w:rPr>
        <w:t xml:space="preserve">DELETE the red </w:t>
      </w:r>
      <w:r>
        <w:rPr>
          <w:rFonts w:ascii="Arial Bold" w:hAnsi="Arial Bold" w:cs="Arial"/>
          <w:b/>
          <w:caps/>
          <w:color w:val="FF0000"/>
          <w:sz w:val="22"/>
          <w:szCs w:val="22"/>
        </w:rPr>
        <w:t>Note</w:t>
      </w:r>
      <w:r w:rsidRPr="0098601C">
        <w:rPr>
          <w:rFonts w:ascii="Arial Bold" w:hAnsi="Arial Bold" w:cs="Arial"/>
          <w:b/>
          <w:caps/>
          <w:color w:val="FF0000"/>
          <w:sz w:val="22"/>
          <w:szCs w:val="22"/>
        </w:rPr>
        <w:t xml:space="preserve"> </w:t>
      </w:r>
      <w:r w:rsidRPr="0098601C">
        <w:rPr>
          <w:rFonts w:ascii="Arial" w:hAnsi="Arial" w:cs="Arial"/>
          <w:b/>
          <w:color w:val="FF0000"/>
          <w:sz w:val="22"/>
          <w:szCs w:val="22"/>
        </w:rPr>
        <w:t>BEFORE SENDING TO THE SUBCONTRACTOR:</w:t>
      </w:r>
    </w:p>
    <w:p w14:paraId="6E561128" w14:textId="140EE033" w:rsidR="00E56048" w:rsidRPr="00BF0D64" w:rsidRDefault="0066217D" w:rsidP="00E56048">
      <w:pPr>
        <w:pStyle w:val="Default"/>
        <w:spacing w:after="120"/>
        <w:rPr>
          <w:i/>
          <w:iCs/>
          <w:color w:val="FF0000"/>
          <w:sz w:val="22"/>
          <w:szCs w:val="22"/>
        </w:rPr>
      </w:pPr>
      <w:r>
        <w:rPr>
          <w:rStyle w:val="PlaceholderText"/>
          <w:i/>
          <w:iCs/>
          <w:color w:val="FF0000"/>
          <w:sz w:val="22"/>
          <w:szCs w:val="22"/>
        </w:rPr>
        <w:t>[</w:t>
      </w:r>
      <w:r w:rsidR="00B827FA" w:rsidRPr="00BF0D64">
        <w:rPr>
          <w:rStyle w:val="PlaceholderText"/>
          <w:i/>
          <w:iCs/>
          <w:color w:val="FF0000"/>
          <w:sz w:val="22"/>
          <w:szCs w:val="22"/>
        </w:rPr>
        <w:t xml:space="preserve">Note, until recently, </w:t>
      </w:r>
      <w:r w:rsidR="00A222DD" w:rsidRPr="00BF0D64">
        <w:rPr>
          <w:rStyle w:val="PlaceholderText"/>
          <w:i/>
          <w:iCs/>
          <w:color w:val="FF0000"/>
          <w:sz w:val="22"/>
          <w:szCs w:val="22"/>
        </w:rPr>
        <w:t>subcontractors were required to have a Data Universal Numbering System (DUNS) number. The US government has phased out the DUNS number</w:t>
      </w:r>
      <w:r w:rsidR="000966B1" w:rsidRPr="00BF0D64">
        <w:rPr>
          <w:rStyle w:val="PlaceholderText"/>
          <w:i/>
          <w:iCs/>
          <w:color w:val="FF0000"/>
          <w:sz w:val="22"/>
          <w:szCs w:val="22"/>
        </w:rPr>
        <w:t xml:space="preserve"> in </w:t>
      </w:r>
      <w:proofErr w:type="spellStart"/>
      <w:r w:rsidR="000966B1" w:rsidRPr="00BF0D64">
        <w:rPr>
          <w:rStyle w:val="PlaceholderText"/>
          <w:i/>
          <w:iCs/>
          <w:color w:val="FF0000"/>
          <w:sz w:val="22"/>
          <w:szCs w:val="22"/>
        </w:rPr>
        <w:t>mid 2022</w:t>
      </w:r>
      <w:proofErr w:type="spellEnd"/>
      <w:r w:rsidR="00A222DD" w:rsidRPr="00BF0D64">
        <w:rPr>
          <w:rStyle w:val="PlaceholderText"/>
          <w:i/>
          <w:iCs/>
          <w:color w:val="FF0000"/>
          <w:sz w:val="22"/>
          <w:szCs w:val="22"/>
        </w:rPr>
        <w:t xml:space="preserve"> and</w:t>
      </w:r>
      <w:r w:rsidR="000B0852" w:rsidRPr="00BF0D64">
        <w:rPr>
          <w:rStyle w:val="PlaceholderText"/>
          <w:i/>
          <w:iCs/>
          <w:color w:val="FF0000"/>
          <w:sz w:val="22"/>
          <w:szCs w:val="22"/>
        </w:rPr>
        <w:t xml:space="preserve"> as a result</w:t>
      </w:r>
      <w:r w:rsidR="00DF6E83" w:rsidRPr="00BF0D64">
        <w:rPr>
          <w:rStyle w:val="PlaceholderText"/>
          <w:i/>
          <w:iCs/>
          <w:color w:val="FF0000"/>
          <w:sz w:val="22"/>
          <w:szCs w:val="22"/>
        </w:rPr>
        <w:t xml:space="preserve"> US Government-funded</w:t>
      </w:r>
      <w:r w:rsidR="000B0852" w:rsidRPr="00BF0D64">
        <w:rPr>
          <w:rStyle w:val="PlaceholderText"/>
          <w:i/>
          <w:iCs/>
          <w:color w:val="FF0000"/>
          <w:sz w:val="22"/>
          <w:szCs w:val="22"/>
        </w:rPr>
        <w:t xml:space="preserve"> subcontractors are</w:t>
      </w:r>
      <w:r w:rsidR="00A222DD" w:rsidRPr="00BF0D64">
        <w:rPr>
          <w:rStyle w:val="PlaceholderText"/>
          <w:i/>
          <w:iCs/>
          <w:color w:val="FF0000"/>
          <w:sz w:val="22"/>
          <w:szCs w:val="22"/>
        </w:rPr>
        <w:t xml:space="preserve"> now </w:t>
      </w:r>
      <w:r w:rsidR="000B0852" w:rsidRPr="00BF0D64">
        <w:rPr>
          <w:rStyle w:val="PlaceholderText"/>
          <w:i/>
          <w:iCs/>
          <w:color w:val="FF0000"/>
          <w:sz w:val="22"/>
          <w:szCs w:val="22"/>
        </w:rPr>
        <w:t>required to have a</w:t>
      </w:r>
      <w:r w:rsidR="000966B1" w:rsidRPr="00BF0D64">
        <w:rPr>
          <w:rStyle w:val="PlaceholderText"/>
          <w:i/>
          <w:iCs/>
          <w:color w:val="FF0000"/>
          <w:sz w:val="22"/>
          <w:szCs w:val="22"/>
        </w:rPr>
        <w:t xml:space="preserve"> UEI number</w:t>
      </w:r>
      <w:r w:rsidR="00E56048" w:rsidRPr="00BF0D64">
        <w:rPr>
          <w:rStyle w:val="PlaceholderText"/>
          <w:i/>
          <w:iCs/>
          <w:color w:val="FF0000"/>
          <w:sz w:val="22"/>
          <w:szCs w:val="22"/>
        </w:rPr>
        <w:t>]</w:t>
      </w:r>
    </w:p>
    <w:p w14:paraId="76DD0D4F" w14:textId="77777777" w:rsidR="00E56048" w:rsidRPr="0098601C" w:rsidRDefault="00E56048" w:rsidP="00E56048">
      <w:pPr>
        <w:pStyle w:val="Default"/>
        <w:spacing w:after="120"/>
        <w:rPr>
          <w:sz w:val="22"/>
          <w:szCs w:val="22"/>
        </w:rPr>
      </w:pPr>
      <w:r w:rsidRPr="0098601C">
        <w:rPr>
          <w:b/>
          <w:sz w:val="22"/>
          <w:szCs w:val="22"/>
        </w:rPr>
        <w:t>Contact Person</w:t>
      </w:r>
      <w:r w:rsidRPr="0098601C">
        <w:rPr>
          <w:sz w:val="22"/>
          <w:szCs w:val="22"/>
        </w:rPr>
        <w:t xml:space="preserve">: </w:t>
      </w:r>
      <w:r w:rsidRPr="0098601C">
        <w:rPr>
          <w:rStyle w:val="PlaceholderText"/>
          <w:sz w:val="22"/>
          <w:szCs w:val="22"/>
        </w:rPr>
        <w:t>Name, Title</w:t>
      </w:r>
    </w:p>
    <w:p w14:paraId="1954918D" w14:textId="77777777" w:rsidR="00E56048" w:rsidRPr="0098601C" w:rsidRDefault="00E56048" w:rsidP="00E56048">
      <w:pPr>
        <w:pStyle w:val="Default"/>
        <w:pBdr>
          <w:bottom w:val="triple" w:sz="4" w:space="6" w:color="auto"/>
        </w:pBdr>
        <w:spacing w:after="120"/>
        <w:rPr>
          <w:sz w:val="22"/>
          <w:szCs w:val="22"/>
        </w:rPr>
      </w:pPr>
      <w:r w:rsidRPr="0098601C">
        <w:rPr>
          <w:b/>
          <w:sz w:val="22"/>
          <w:szCs w:val="22"/>
        </w:rPr>
        <w:t>Contact Phone Number</w:t>
      </w:r>
      <w:r w:rsidRPr="0098601C">
        <w:rPr>
          <w:sz w:val="22"/>
          <w:szCs w:val="22"/>
        </w:rPr>
        <w:t xml:space="preserve">: </w:t>
      </w:r>
      <w:r w:rsidRPr="0098601C">
        <w:rPr>
          <w:rStyle w:val="PlaceholderText"/>
          <w:sz w:val="22"/>
          <w:szCs w:val="22"/>
        </w:rPr>
        <w:t>(555) 555-5555</w:t>
      </w:r>
    </w:p>
    <w:p w14:paraId="5C609FD1" w14:textId="77777777" w:rsidR="00E56048" w:rsidRPr="0098601C" w:rsidRDefault="00E56048" w:rsidP="00E56048">
      <w:pPr>
        <w:pStyle w:val="Default"/>
        <w:spacing w:after="120"/>
        <w:rPr>
          <w:b/>
          <w:sz w:val="22"/>
          <w:szCs w:val="22"/>
        </w:rPr>
      </w:pPr>
      <w:r w:rsidRPr="0098601C">
        <w:rPr>
          <w:b/>
          <w:sz w:val="22"/>
          <w:szCs w:val="22"/>
        </w:rPr>
        <w:t>Type of Entity</w:t>
      </w:r>
    </w:p>
    <w:p w14:paraId="01E00DB7" w14:textId="77777777" w:rsidR="00E56048" w:rsidRPr="0098601C" w:rsidRDefault="00E56048" w:rsidP="00E56048">
      <w:pPr>
        <w:pStyle w:val="Default"/>
        <w:rPr>
          <w:sz w:val="22"/>
          <w:szCs w:val="22"/>
        </w:rPr>
      </w:pPr>
      <w:r w:rsidRPr="0098601C">
        <w:rPr>
          <w:sz w:val="22"/>
          <w:szCs w:val="22"/>
        </w:rPr>
        <w:t>If you have difficulty ascertaining the business size status, please refer to SBA’s website (</w:t>
      </w:r>
      <w:hyperlink r:id="rId20" w:history="1">
        <w:r w:rsidRPr="0098601C">
          <w:rPr>
            <w:rStyle w:val="Hyperlink"/>
            <w:sz w:val="22"/>
            <w:szCs w:val="22"/>
          </w:rPr>
          <w:t>www.sba.gov/size</w:t>
        </w:r>
      </w:hyperlink>
      <w:r w:rsidRPr="005C59E3">
        <w:rPr>
          <w:sz w:val="22"/>
          <w:szCs w:val="22"/>
        </w:rPr>
        <w:t>)</w:t>
      </w:r>
      <w:r w:rsidRPr="0098601C">
        <w:rPr>
          <w:sz w:val="22"/>
          <w:szCs w:val="22"/>
        </w:rPr>
        <w:t xml:space="preserve"> or contact your local SBA office. </w:t>
      </w:r>
    </w:p>
    <w:p w14:paraId="0B7AD178" w14:textId="77777777" w:rsidR="00E56048" w:rsidRPr="0098601C" w:rsidRDefault="00E56048" w:rsidP="00E56048">
      <w:pPr>
        <w:pStyle w:val="Default"/>
        <w:rPr>
          <w:sz w:val="22"/>
          <w:szCs w:val="22"/>
        </w:rPr>
      </w:pPr>
    </w:p>
    <w:p w14:paraId="01C28D9D" w14:textId="77777777" w:rsidR="00E56048" w:rsidRPr="0098601C" w:rsidRDefault="00E56048" w:rsidP="00E56048">
      <w:pPr>
        <w:pStyle w:val="Default"/>
        <w:rPr>
          <w:sz w:val="22"/>
          <w:szCs w:val="22"/>
        </w:rPr>
      </w:pPr>
      <w:r w:rsidRPr="0098601C">
        <w:rPr>
          <w:sz w:val="22"/>
          <w:szCs w:val="22"/>
        </w:rPr>
        <w:fldChar w:fldCharType="begin">
          <w:ffData>
            <w:name w:val="Check15"/>
            <w:enabled/>
            <w:calcOnExit w:val="0"/>
            <w:checkBox>
              <w:sizeAuto/>
              <w:default w:val="0"/>
              <w:checked w:val="0"/>
            </w:checkBox>
          </w:ffData>
        </w:fldChar>
      </w:r>
      <w:bookmarkStart w:id="63" w:name="Check15"/>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63"/>
      <w:r w:rsidRPr="0098601C">
        <w:rPr>
          <w:sz w:val="22"/>
          <w:szCs w:val="22"/>
        </w:rPr>
        <w:t xml:space="preserve"> Small Business </w:t>
      </w:r>
      <w:r w:rsidRPr="0098601C">
        <w:rPr>
          <w:sz w:val="22"/>
          <w:szCs w:val="22"/>
        </w:rPr>
        <w:fldChar w:fldCharType="begin">
          <w:ffData>
            <w:name w:val="Check14"/>
            <w:enabled/>
            <w:calcOnExit w:val="0"/>
            <w:checkBox>
              <w:sizeAuto/>
              <w:default w:val="0"/>
            </w:checkBox>
          </w:ffData>
        </w:fldChar>
      </w:r>
      <w:bookmarkStart w:id="64" w:name="Check14"/>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64"/>
      <w:r w:rsidRPr="0098601C">
        <w:rPr>
          <w:sz w:val="22"/>
          <w:szCs w:val="22"/>
        </w:rPr>
        <w:t xml:space="preserve"> Large Business     </w:t>
      </w:r>
      <w:r w:rsidRPr="0098601C">
        <w:rPr>
          <w:sz w:val="22"/>
          <w:szCs w:val="22"/>
        </w:rPr>
        <w:fldChar w:fldCharType="begin">
          <w:ffData>
            <w:name w:val="Check16"/>
            <w:enabled/>
            <w:calcOnExit w:val="0"/>
            <w:checkBox>
              <w:sizeAuto/>
              <w:default w:val="0"/>
              <w:checked w:val="0"/>
            </w:checkBox>
          </w:ffData>
        </w:fldChar>
      </w:r>
      <w:bookmarkStart w:id="65" w:name="Check16"/>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65"/>
      <w:r w:rsidRPr="0098601C">
        <w:rPr>
          <w:sz w:val="22"/>
          <w:szCs w:val="22"/>
        </w:rPr>
        <w:t xml:space="preserve"> Nonprofit/Educational   </w:t>
      </w:r>
      <w:r w:rsidRPr="0098601C">
        <w:rPr>
          <w:sz w:val="22"/>
          <w:szCs w:val="22"/>
        </w:rPr>
        <w:fldChar w:fldCharType="begin">
          <w:ffData>
            <w:name w:val="Check18"/>
            <w:enabled/>
            <w:calcOnExit w:val="0"/>
            <w:checkBox>
              <w:sizeAuto/>
              <w:default w:val="0"/>
            </w:checkBox>
          </w:ffData>
        </w:fldChar>
      </w:r>
      <w:bookmarkStart w:id="66" w:name="Check18"/>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66"/>
      <w:r w:rsidRPr="0098601C">
        <w:rPr>
          <w:sz w:val="22"/>
          <w:szCs w:val="22"/>
        </w:rPr>
        <w:t xml:space="preserve"> Government   </w:t>
      </w:r>
      <w:r w:rsidRPr="0098601C">
        <w:rPr>
          <w:sz w:val="22"/>
          <w:szCs w:val="22"/>
        </w:rPr>
        <w:fldChar w:fldCharType="begin">
          <w:ffData>
            <w:name w:val="Check17"/>
            <w:enabled/>
            <w:calcOnExit w:val="0"/>
            <w:checkBox>
              <w:sizeAuto/>
              <w:default w:val="0"/>
            </w:checkBox>
          </w:ffData>
        </w:fldChar>
      </w:r>
      <w:bookmarkStart w:id="67" w:name="Check17"/>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67"/>
      <w:r w:rsidRPr="0098601C">
        <w:rPr>
          <w:sz w:val="22"/>
          <w:szCs w:val="22"/>
        </w:rPr>
        <w:t xml:space="preserve"> Non-US</w:t>
      </w:r>
    </w:p>
    <w:p w14:paraId="1FBF802B" w14:textId="77777777" w:rsidR="00E56048" w:rsidRPr="0098601C" w:rsidRDefault="00E56048" w:rsidP="00E56048">
      <w:pPr>
        <w:pStyle w:val="Default"/>
        <w:rPr>
          <w:sz w:val="22"/>
          <w:szCs w:val="22"/>
        </w:rPr>
      </w:pPr>
    </w:p>
    <w:p w14:paraId="10A4A86D" w14:textId="77777777" w:rsidR="00E56048" w:rsidRPr="0098601C" w:rsidRDefault="00E56048" w:rsidP="00E56048">
      <w:pPr>
        <w:pStyle w:val="Default"/>
        <w:jc w:val="both"/>
        <w:rPr>
          <w:sz w:val="22"/>
          <w:szCs w:val="22"/>
        </w:rPr>
      </w:pPr>
      <w:r w:rsidRPr="0098601C">
        <w:rPr>
          <w:sz w:val="22"/>
          <w:szCs w:val="22"/>
        </w:rPr>
        <w:t xml:space="preserve">If “Small Business” is checked above, and if applicable, please identify any additional small business designations under which the company qualifies. You may wish to review the definitions for the below </w:t>
      </w:r>
      <w:r w:rsidRPr="0098601C">
        <w:rPr>
          <w:sz w:val="22"/>
          <w:szCs w:val="22"/>
        </w:rPr>
        <w:lastRenderedPageBreak/>
        <w:t>categories in the Federal Acquisition Regulation 19.7 or 52.219-8 (</w:t>
      </w:r>
      <w:hyperlink r:id="rId21" w:history="1">
        <w:r w:rsidRPr="0098601C">
          <w:rPr>
            <w:rStyle w:val="Hyperlink"/>
            <w:sz w:val="22"/>
            <w:szCs w:val="22"/>
          </w:rPr>
          <w:t>www.acquisition.gov/far/</w:t>
        </w:r>
      </w:hyperlink>
      <w:r w:rsidRPr="0098601C">
        <w:rPr>
          <w:sz w:val="22"/>
          <w:szCs w:val="22"/>
        </w:rPr>
        <w:t>) to determine applicability.</w:t>
      </w:r>
    </w:p>
    <w:p w14:paraId="17DE2708" w14:textId="77777777" w:rsidR="00E56048" w:rsidRPr="0098601C" w:rsidRDefault="00E56048" w:rsidP="00E56048">
      <w:pPr>
        <w:pStyle w:val="Default"/>
        <w:rPr>
          <w:sz w:val="22"/>
          <w:szCs w:val="22"/>
        </w:rPr>
      </w:pPr>
    </w:p>
    <w:p w14:paraId="408C11AF" w14:textId="77777777" w:rsidR="00E56048" w:rsidRPr="0098601C" w:rsidRDefault="00E56048" w:rsidP="00E56048">
      <w:pPr>
        <w:pStyle w:val="Default"/>
        <w:rPr>
          <w:sz w:val="22"/>
          <w:szCs w:val="22"/>
        </w:rPr>
      </w:pPr>
      <w:r w:rsidRPr="0098601C">
        <w:rPr>
          <w:sz w:val="22"/>
          <w:szCs w:val="22"/>
        </w:rPr>
        <w:fldChar w:fldCharType="begin">
          <w:ffData>
            <w:name w:val="Check3"/>
            <w:enabled/>
            <w:calcOnExit w:val="0"/>
            <w:checkBox>
              <w:sizeAuto/>
              <w:default w:val="0"/>
              <w:checked w:val="0"/>
            </w:checkBox>
          </w:ffData>
        </w:fldChar>
      </w:r>
      <w:bookmarkStart w:id="68" w:name="Check3"/>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68"/>
      <w:r w:rsidRPr="0098601C">
        <w:rPr>
          <w:sz w:val="22"/>
          <w:szCs w:val="22"/>
        </w:rPr>
        <w:t xml:space="preserve"> Small Disadvantaged Business</w:t>
      </w:r>
      <w:r w:rsidRPr="0098601C">
        <w:rPr>
          <w:sz w:val="22"/>
          <w:szCs w:val="22"/>
        </w:rPr>
        <w:tab/>
      </w:r>
      <w:r w:rsidRPr="0098601C">
        <w:rPr>
          <w:sz w:val="22"/>
          <w:szCs w:val="22"/>
        </w:rPr>
        <w:tab/>
      </w:r>
      <w:r w:rsidRPr="0098601C">
        <w:rPr>
          <w:sz w:val="22"/>
          <w:szCs w:val="22"/>
        </w:rPr>
        <w:tab/>
      </w:r>
      <w:r w:rsidRPr="0098601C">
        <w:rPr>
          <w:sz w:val="22"/>
          <w:szCs w:val="22"/>
        </w:rPr>
        <w:fldChar w:fldCharType="begin">
          <w:ffData>
            <w:name w:val="Check4"/>
            <w:enabled/>
            <w:calcOnExit w:val="0"/>
            <w:checkBox>
              <w:sizeAuto/>
              <w:default w:val="0"/>
            </w:checkBox>
          </w:ffData>
        </w:fldChar>
      </w:r>
      <w:bookmarkStart w:id="69" w:name="Check4"/>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69"/>
      <w:r w:rsidRPr="0098601C">
        <w:rPr>
          <w:sz w:val="22"/>
          <w:szCs w:val="22"/>
        </w:rPr>
        <w:t xml:space="preserve"> 8(a)</w:t>
      </w:r>
    </w:p>
    <w:p w14:paraId="588F2DC1" w14:textId="77777777" w:rsidR="00E56048" w:rsidRPr="0098601C" w:rsidRDefault="00E56048" w:rsidP="00E56048">
      <w:pPr>
        <w:pStyle w:val="Default"/>
        <w:rPr>
          <w:sz w:val="22"/>
          <w:szCs w:val="22"/>
        </w:rPr>
      </w:pPr>
      <w:r w:rsidRPr="0098601C">
        <w:rPr>
          <w:sz w:val="22"/>
          <w:szCs w:val="22"/>
        </w:rPr>
        <w:fldChar w:fldCharType="begin">
          <w:ffData>
            <w:name w:val="Check5"/>
            <w:enabled/>
            <w:calcOnExit w:val="0"/>
            <w:checkBox>
              <w:sizeAuto/>
              <w:default w:val="0"/>
            </w:checkBox>
          </w:ffData>
        </w:fldChar>
      </w:r>
      <w:bookmarkStart w:id="70" w:name="Check5"/>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70"/>
      <w:r w:rsidRPr="0098601C">
        <w:rPr>
          <w:sz w:val="22"/>
          <w:szCs w:val="22"/>
        </w:rPr>
        <w:t xml:space="preserve"> HUBZone</w:t>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fldChar w:fldCharType="begin">
          <w:ffData>
            <w:name w:val="Check6"/>
            <w:enabled/>
            <w:calcOnExit w:val="0"/>
            <w:checkBox>
              <w:sizeAuto/>
              <w:default w:val="0"/>
            </w:checkBox>
          </w:ffData>
        </w:fldChar>
      </w:r>
      <w:bookmarkStart w:id="71" w:name="Check6"/>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71"/>
      <w:r w:rsidRPr="0098601C">
        <w:rPr>
          <w:sz w:val="22"/>
          <w:szCs w:val="22"/>
        </w:rPr>
        <w:t xml:space="preserve"> Woman Owned Small Business</w:t>
      </w:r>
    </w:p>
    <w:p w14:paraId="07DB3463" w14:textId="77777777" w:rsidR="00E56048" w:rsidRPr="0098601C" w:rsidRDefault="00E56048" w:rsidP="00E56048">
      <w:pPr>
        <w:pStyle w:val="Default"/>
        <w:rPr>
          <w:sz w:val="22"/>
          <w:szCs w:val="22"/>
        </w:rPr>
      </w:pPr>
      <w:r w:rsidRPr="0098601C">
        <w:rPr>
          <w:sz w:val="22"/>
          <w:szCs w:val="22"/>
        </w:rPr>
        <w:fldChar w:fldCharType="begin">
          <w:ffData>
            <w:name w:val="Check7"/>
            <w:enabled/>
            <w:calcOnExit w:val="0"/>
            <w:checkBox>
              <w:sizeAuto/>
              <w:default w:val="0"/>
            </w:checkBox>
          </w:ffData>
        </w:fldChar>
      </w:r>
      <w:bookmarkStart w:id="72" w:name="Check7"/>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72"/>
      <w:r w:rsidRPr="0098601C">
        <w:rPr>
          <w:sz w:val="22"/>
          <w:szCs w:val="22"/>
        </w:rPr>
        <w:t xml:space="preserve"> Veteran Owned</w:t>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fldChar w:fldCharType="begin">
          <w:ffData>
            <w:name w:val="Check8"/>
            <w:enabled/>
            <w:calcOnExit w:val="0"/>
            <w:checkBox>
              <w:sizeAuto/>
              <w:default w:val="0"/>
            </w:checkBox>
          </w:ffData>
        </w:fldChar>
      </w:r>
      <w:bookmarkStart w:id="73" w:name="Check8"/>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73"/>
      <w:r w:rsidRPr="0098601C">
        <w:rPr>
          <w:sz w:val="22"/>
          <w:szCs w:val="22"/>
        </w:rPr>
        <w:t xml:space="preserve"> Service Disabled Veteran Owned </w:t>
      </w:r>
    </w:p>
    <w:p w14:paraId="7F756352" w14:textId="77777777" w:rsidR="00E56048" w:rsidRPr="0098601C" w:rsidRDefault="00E56048" w:rsidP="00E56048">
      <w:pPr>
        <w:pStyle w:val="Default"/>
        <w:rPr>
          <w:sz w:val="22"/>
          <w:szCs w:val="22"/>
        </w:rPr>
      </w:pPr>
      <w:r w:rsidRPr="0098601C">
        <w:rPr>
          <w:sz w:val="22"/>
          <w:szCs w:val="22"/>
        </w:rPr>
        <w:fldChar w:fldCharType="begin">
          <w:ffData>
            <w:name w:val="Check12"/>
            <w:enabled/>
            <w:calcOnExit w:val="0"/>
            <w:checkBox>
              <w:sizeAuto/>
              <w:default w:val="0"/>
            </w:checkBox>
          </w:ffData>
        </w:fldChar>
      </w:r>
      <w:bookmarkStart w:id="74" w:name="Check12"/>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74"/>
      <w:r w:rsidRPr="0098601C">
        <w:rPr>
          <w:sz w:val="22"/>
          <w:szCs w:val="22"/>
        </w:rPr>
        <w:t xml:space="preserve"> Alaskan Native Corporation</w:t>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fldChar w:fldCharType="begin">
          <w:ffData>
            <w:name w:val="Check13"/>
            <w:enabled/>
            <w:calcOnExit w:val="0"/>
            <w:checkBox>
              <w:sizeAuto/>
              <w:default w:val="0"/>
            </w:checkBox>
          </w:ffData>
        </w:fldChar>
      </w:r>
      <w:bookmarkStart w:id="75" w:name="Check13"/>
      <w:r w:rsidRPr="0098601C">
        <w:rPr>
          <w:sz w:val="22"/>
          <w:szCs w:val="22"/>
        </w:rPr>
        <w:instrText xml:space="preserve"> FORMCHECKBOX </w:instrText>
      </w:r>
      <w:r w:rsidR="00746FB7">
        <w:rPr>
          <w:sz w:val="22"/>
          <w:szCs w:val="22"/>
        </w:rPr>
      </w:r>
      <w:r w:rsidR="00746FB7">
        <w:rPr>
          <w:sz w:val="22"/>
          <w:szCs w:val="22"/>
        </w:rPr>
        <w:fldChar w:fldCharType="separate"/>
      </w:r>
      <w:r w:rsidRPr="0098601C">
        <w:rPr>
          <w:sz w:val="22"/>
          <w:szCs w:val="22"/>
        </w:rPr>
        <w:fldChar w:fldCharType="end"/>
      </w:r>
      <w:bookmarkEnd w:id="75"/>
      <w:r w:rsidRPr="0098601C">
        <w:rPr>
          <w:sz w:val="22"/>
          <w:szCs w:val="22"/>
        </w:rPr>
        <w:t xml:space="preserve"> Indian Tribe</w:t>
      </w:r>
    </w:p>
    <w:p w14:paraId="55704B2E" w14:textId="77777777" w:rsidR="00E56048" w:rsidRPr="0098601C" w:rsidRDefault="00E56048" w:rsidP="00E56048">
      <w:pPr>
        <w:pStyle w:val="Default"/>
        <w:rPr>
          <w:sz w:val="22"/>
          <w:szCs w:val="22"/>
        </w:rPr>
      </w:pPr>
    </w:p>
    <w:p w14:paraId="5001106E" w14:textId="77777777" w:rsidR="00E56048" w:rsidRPr="0098601C" w:rsidRDefault="00E56048" w:rsidP="00E56048">
      <w:pPr>
        <w:pStyle w:val="Default"/>
        <w:jc w:val="both"/>
        <w:rPr>
          <w:sz w:val="22"/>
          <w:szCs w:val="22"/>
        </w:rPr>
      </w:pPr>
      <w:r w:rsidRPr="0098601C">
        <w:rPr>
          <w:sz w:val="22"/>
          <w:szCs w:val="22"/>
        </w:rPr>
        <w:t xml:space="preserve">By signature below, I hereby certify that the business type and designation indicated above is true and accurate as of the date of execution of this document, and I further understand that under 15 U.S.C. 645(d), any person who misrepresents a business’ size status shall (1) be punished by a fine, imprisonment, or both; (2) be subject to administrative remedies; and (3) be ineligible for participation in programs conducted under the authority of the Small Business Act. </w:t>
      </w:r>
    </w:p>
    <w:p w14:paraId="53E03B4E" w14:textId="77777777" w:rsidR="00E56048" w:rsidRPr="0098601C" w:rsidRDefault="00E56048" w:rsidP="00E56048">
      <w:pPr>
        <w:pStyle w:val="Default"/>
        <w:rPr>
          <w:sz w:val="22"/>
          <w:szCs w:val="22"/>
        </w:rPr>
      </w:pPr>
    </w:p>
    <w:p w14:paraId="5C4FF607" w14:textId="77777777" w:rsidR="00E56048" w:rsidRPr="0098601C" w:rsidRDefault="00E56048" w:rsidP="00E56048">
      <w:pPr>
        <w:pStyle w:val="Default"/>
        <w:rPr>
          <w:sz w:val="22"/>
          <w:szCs w:val="22"/>
          <w:u w:val="single"/>
        </w:rPr>
      </w:pPr>
      <w:r w:rsidRPr="0098601C">
        <w:rPr>
          <w:sz w:val="22"/>
          <w:szCs w:val="22"/>
          <w:u w:val="single"/>
        </w:rPr>
        <w:tab/>
      </w:r>
      <w:r w:rsidRPr="0098601C">
        <w:rPr>
          <w:sz w:val="22"/>
          <w:szCs w:val="22"/>
          <w:u w:val="single"/>
        </w:rPr>
        <w:tab/>
      </w:r>
      <w:r w:rsidRPr="0098601C">
        <w:rPr>
          <w:sz w:val="22"/>
          <w:szCs w:val="22"/>
          <w:u w:val="single"/>
        </w:rPr>
        <w:tab/>
      </w:r>
      <w:r w:rsidRPr="0098601C">
        <w:rPr>
          <w:sz w:val="22"/>
          <w:szCs w:val="22"/>
          <w:u w:val="single"/>
        </w:rPr>
        <w:tab/>
      </w:r>
      <w:r w:rsidRPr="0098601C">
        <w:rPr>
          <w:sz w:val="22"/>
          <w:szCs w:val="22"/>
          <w:u w:val="single"/>
        </w:rPr>
        <w:tab/>
      </w:r>
      <w:r w:rsidRPr="0098601C">
        <w:rPr>
          <w:sz w:val="22"/>
          <w:szCs w:val="22"/>
          <w:u w:val="single"/>
        </w:rPr>
        <w:tab/>
      </w:r>
      <w:r w:rsidRPr="0098601C">
        <w:rPr>
          <w:sz w:val="22"/>
          <w:szCs w:val="22"/>
          <w:u w:val="single"/>
        </w:rPr>
        <w:tab/>
      </w:r>
      <w:r w:rsidRPr="0098601C">
        <w:rPr>
          <w:sz w:val="22"/>
          <w:szCs w:val="22"/>
          <w:u w:val="single"/>
        </w:rPr>
        <w:tab/>
      </w:r>
      <w:r w:rsidRPr="0098601C">
        <w:rPr>
          <w:sz w:val="22"/>
          <w:szCs w:val="22"/>
        </w:rPr>
        <w:tab/>
      </w:r>
      <w:r w:rsidRPr="0098601C">
        <w:rPr>
          <w:sz w:val="22"/>
          <w:szCs w:val="22"/>
        </w:rPr>
        <w:tab/>
      </w:r>
      <w:r w:rsidRPr="0098601C">
        <w:rPr>
          <w:sz w:val="22"/>
          <w:szCs w:val="22"/>
          <w:u w:val="single"/>
        </w:rPr>
        <w:tab/>
      </w:r>
      <w:r w:rsidRPr="0098601C">
        <w:rPr>
          <w:sz w:val="22"/>
          <w:szCs w:val="22"/>
          <w:u w:val="single"/>
        </w:rPr>
        <w:tab/>
      </w:r>
      <w:r w:rsidRPr="0098601C">
        <w:rPr>
          <w:sz w:val="22"/>
          <w:szCs w:val="22"/>
          <w:u w:val="single"/>
        </w:rPr>
        <w:tab/>
      </w:r>
    </w:p>
    <w:p w14:paraId="029E4A75" w14:textId="77777777" w:rsidR="00E56048" w:rsidRPr="0098601C" w:rsidRDefault="00E56048" w:rsidP="00E56048">
      <w:pPr>
        <w:pStyle w:val="Default"/>
        <w:rPr>
          <w:sz w:val="22"/>
          <w:szCs w:val="22"/>
        </w:rPr>
      </w:pPr>
      <w:r w:rsidRPr="0098601C">
        <w:rPr>
          <w:sz w:val="22"/>
          <w:szCs w:val="22"/>
        </w:rPr>
        <w:t>Signature and Title (required)</w:t>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tab/>
      </w:r>
      <w:r w:rsidRPr="0098601C">
        <w:rPr>
          <w:sz w:val="22"/>
          <w:szCs w:val="22"/>
        </w:rPr>
        <w:tab/>
        <w:t xml:space="preserve">Date </w:t>
      </w:r>
    </w:p>
    <w:p w14:paraId="0D9B0ACD" w14:textId="77777777" w:rsidR="00E56048" w:rsidRPr="0098601C" w:rsidRDefault="00E56048" w:rsidP="00E56048">
      <w:pPr>
        <w:pStyle w:val="Default"/>
        <w:rPr>
          <w:sz w:val="22"/>
          <w:szCs w:val="22"/>
        </w:rPr>
      </w:pPr>
    </w:p>
    <w:p w14:paraId="0FFA18F8" w14:textId="77777777" w:rsidR="00E56048" w:rsidRPr="0098601C" w:rsidRDefault="00E56048" w:rsidP="00E56048">
      <w:pPr>
        <w:rPr>
          <w:sz w:val="22"/>
          <w:szCs w:val="22"/>
          <w:u w:val="single"/>
        </w:rPr>
      </w:pPr>
      <w:r w:rsidRPr="0098601C">
        <w:rPr>
          <w:sz w:val="22"/>
          <w:szCs w:val="22"/>
        </w:rPr>
        <w:t xml:space="preserve">***********************CHEMONICS  INTERNAL USE ONLY********************** </w:t>
      </w:r>
      <w:r w:rsidRPr="0098601C">
        <w:rPr>
          <w:sz w:val="22"/>
          <w:szCs w:val="22"/>
          <w:u w:val="single"/>
        </w:rPr>
        <w:t xml:space="preserve">  </w:t>
      </w:r>
    </w:p>
    <w:p w14:paraId="089C98F2" w14:textId="33CF3709" w:rsidR="00E56048" w:rsidRPr="0098601C" w:rsidRDefault="00E56048" w:rsidP="00E56048">
      <w:pPr>
        <w:rPr>
          <w:sz w:val="22"/>
          <w:szCs w:val="22"/>
        </w:rPr>
      </w:pPr>
      <w:r w:rsidRPr="0098601C">
        <w:rPr>
          <w:sz w:val="22"/>
          <w:szCs w:val="22"/>
        </w:rPr>
        <w:t xml:space="preserve">HUBZone Status has been verified in the </w:t>
      </w:r>
      <w:hyperlink r:id="rId22" w:history="1">
        <w:r w:rsidRPr="0098601C">
          <w:rPr>
            <w:rStyle w:val="Hyperlink"/>
            <w:sz w:val="22"/>
            <w:szCs w:val="22"/>
          </w:rPr>
          <w:t>System for Award Management database</w:t>
        </w:r>
      </w:hyperlink>
      <w:r w:rsidRPr="0098601C">
        <w:rPr>
          <w:sz w:val="22"/>
          <w:szCs w:val="22"/>
        </w:rPr>
        <w:t xml:space="preserve"> or </w:t>
      </w:r>
      <w:hyperlink r:id="rId23" w:history="1">
        <w:r w:rsidRPr="0098601C">
          <w:rPr>
            <w:rStyle w:val="Hyperlink"/>
            <w:sz w:val="22"/>
            <w:szCs w:val="22"/>
          </w:rPr>
          <w:t xml:space="preserve">Dynamic Small Business Database Search </w:t>
        </w:r>
      </w:hyperlink>
      <w:r w:rsidRPr="0098601C">
        <w:rPr>
          <w:sz w:val="22"/>
          <w:szCs w:val="22"/>
        </w:rPr>
        <w:t xml:space="preserve"> as of </w:t>
      </w:r>
      <w:r w:rsidRPr="0098601C">
        <w:rPr>
          <w:sz w:val="22"/>
          <w:szCs w:val="22"/>
          <w:u w:val="single"/>
        </w:rPr>
        <w:t xml:space="preserve">        </w:t>
      </w:r>
      <w:r w:rsidRPr="0098601C">
        <w:rPr>
          <w:sz w:val="22"/>
          <w:szCs w:val="22"/>
        </w:rPr>
        <w:t>/</w:t>
      </w:r>
      <w:r w:rsidRPr="0098601C">
        <w:rPr>
          <w:sz w:val="22"/>
          <w:szCs w:val="22"/>
          <w:u w:val="single"/>
        </w:rPr>
        <w:t xml:space="preserve">        </w:t>
      </w:r>
      <w:r w:rsidRPr="0098601C">
        <w:rPr>
          <w:sz w:val="22"/>
          <w:szCs w:val="22"/>
        </w:rPr>
        <w:t>/</w:t>
      </w:r>
      <w:r w:rsidRPr="0098601C">
        <w:rPr>
          <w:sz w:val="22"/>
          <w:szCs w:val="22"/>
          <w:u w:val="single"/>
        </w:rPr>
        <w:t xml:space="preserve">       </w:t>
      </w:r>
      <w:r w:rsidRPr="0098601C">
        <w:rPr>
          <w:sz w:val="22"/>
          <w:szCs w:val="22"/>
        </w:rPr>
        <w:t xml:space="preserve">  conducted by: </w:t>
      </w:r>
      <w:r w:rsidRPr="0098601C">
        <w:rPr>
          <w:sz w:val="22"/>
          <w:szCs w:val="22"/>
          <w:u w:val="single"/>
        </w:rPr>
        <w:t xml:space="preserve">________________________              </w:t>
      </w:r>
      <w:r w:rsidRPr="0098601C">
        <w:rPr>
          <w:sz w:val="22"/>
          <w:szCs w:val="22"/>
        </w:rPr>
        <w:t>.</w:t>
      </w:r>
    </w:p>
    <w:p w14:paraId="7AA42DE3" w14:textId="77777777" w:rsidR="00E56048" w:rsidRPr="0098601C" w:rsidRDefault="00E56048" w:rsidP="00E56048">
      <w:pPr>
        <w:rPr>
          <w:sz w:val="22"/>
          <w:szCs w:val="22"/>
        </w:rPr>
      </w:pPr>
    </w:p>
    <w:p w14:paraId="07816397" w14:textId="77777777" w:rsidR="00E56048" w:rsidRPr="0098601C" w:rsidRDefault="00E56048" w:rsidP="00E56048">
      <w:pPr>
        <w:rPr>
          <w:sz w:val="22"/>
          <w:szCs w:val="22"/>
        </w:rPr>
      </w:pPr>
    </w:p>
    <w:p w14:paraId="09D650BB" w14:textId="77777777" w:rsidR="00E56048" w:rsidRPr="0098601C" w:rsidRDefault="00E56048" w:rsidP="00E56048">
      <w:pPr>
        <w:rPr>
          <w:sz w:val="22"/>
          <w:szCs w:val="22"/>
        </w:rPr>
      </w:pPr>
    </w:p>
    <w:p w14:paraId="7DE3C43C" w14:textId="77777777" w:rsidR="00E56048" w:rsidRPr="0098601C" w:rsidRDefault="00E56048" w:rsidP="00E56048">
      <w:pPr>
        <w:rPr>
          <w:sz w:val="22"/>
          <w:szCs w:val="22"/>
        </w:rPr>
      </w:pPr>
    </w:p>
    <w:p w14:paraId="25EC3BBE" w14:textId="77777777" w:rsidR="00E56048" w:rsidRPr="0098601C" w:rsidRDefault="00E56048" w:rsidP="00E56048">
      <w:pPr>
        <w:rPr>
          <w:sz w:val="22"/>
          <w:szCs w:val="22"/>
        </w:rPr>
      </w:pPr>
    </w:p>
    <w:p w14:paraId="72BCAAEE" w14:textId="77777777" w:rsidR="00E56048" w:rsidRPr="0098601C" w:rsidRDefault="00E56048" w:rsidP="00E56048">
      <w:pPr>
        <w:rPr>
          <w:sz w:val="22"/>
          <w:szCs w:val="22"/>
        </w:rPr>
      </w:pPr>
    </w:p>
    <w:p w14:paraId="4AF67488" w14:textId="77777777" w:rsidR="00E56048" w:rsidRPr="0098601C" w:rsidRDefault="00E56048" w:rsidP="00E56048">
      <w:pPr>
        <w:rPr>
          <w:sz w:val="22"/>
          <w:szCs w:val="22"/>
        </w:rPr>
      </w:pPr>
    </w:p>
    <w:p w14:paraId="6BE159D9" w14:textId="77777777" w:rsidR="00E56048" w:rsidRPr="0098601C" w:rsidRDefault="00E56048" w:rsidP="00E56048">
      <w:pPr>
        <w:rPr>
          <w:sz w:val="22"/>
          <w:szCs w:val="22"/>
        </w:rPr>
      </w:pPr>
    </w:p>
    <w:p w14:paraId="3F40CEDF" w14:textId="77777777" w:rsidR="00E56048" w:rsidRPr="0098601C" w:rsidRDefault="00E56048" w:rsidP="00E56048">
      <w:pPr>
        <w:rPr>
          <w:sz w:val="22"/>
          <w:szCs w:val="22"/>
        </w:rPr>
      </w:pPr>
    </w:p>
    <w:p w14:paraId="344D105D" w14:textId="77777777" w:rsidR="00E56048" w:rsidRPr="0098601C" w:rsidRDefault="00E56048" w:rsidP="00E56048">
      <w:pPr>
        <w:rPr>
          <w:sz w:val="22"/>
          <w:szCs w:val="22"/>
        </w:rPr>
      </w:pPr>
    </w:p>
    <w:p w14:paraId="0B7980FA" w14:textId="77777777" w:rsidR="00E56048" w:rsidRPr="0098601C" w:rsidRDefault="00E56048" w:rsidP="00E56048">
      <w:pPr>
        <w:rPr>
          <w:sz w:val="22"/>
          <w:szCs w:val="22"/>
        </w:rPr>
      </w:pPr>
    </w:p>
    <w:p w14:paraId="4F55AB58" w14:textId="77777777" w:rsidR="00E56048" w:rsidRPr="0098601C" w:rsidRDefault="00E56048" w:rsidP="00E56048">
      <w:pPr>
        <w:rPr>
          <w:sz w:val="22"/>
          <w:szCs w:val="22"/>
        </w:rPr>
      </w:pPr>
    </w:p>
    <w:p w14:paraId="249B3579" w14:textId="77777777" w:rsidR="00E56048" w:rsidRPr="0098601C" w:rsidRDefault="00E56048" w:rsidP="00E56048">
      <w:pPr>
        <w:rPr>
          <w:sz w:val="22"/>
          <w:szCs w:val="22"/>
        </w:rPr>
      </w:pPr>
    </w:p>
    <w:p w14:paraId="715F2903" w14:textId="77777777" w:rsidR="00E56048" w:rsidRPr="0098601C" w:rsidRDefault="00E56048" w:rsidP="00E56048">
      <w:pPr>
        <w:rPr>
          <w:sz w:val="22"/>
          <w:szCs w:val="22"/>
        </w:rPr>
      </w:pPr>
    </w:p>
    <w:p w14:paraId="6AB551EC" w14:textId="77777777" w:rsidR="00E56048" w:rsidRPr="0098601C" w:rsidRDefault="00E56048" w:rsidP="00E56048">
      <w:pPr>
        <w:rPr>
          <w:sz w:val="22"/>
          <w:szCs w:val="22"/>
        </w:rPr>
      </w:pPr>
    </w:p>
    <w:p w14:paraId="4914B20F" w14:textId="77777777" w:rsidR="00E56048" w:rsidRPr="0098601C" w:rsidRDefault="00E56048" w:rsidP="00E56048">
      <w:pPr>
        <w:rPr>
          <w:sz w:val="22"/>
          <w:szCs w:val="22"/>
        </w:rPr>
      </w:pPr>
    </w:p>
    <w:p w14:paraId="39FFD5CC" w14:textId="77777777" w:rsidR="00E56048" w:rsidRPr="0098601C" w:rsidRDefault="00E56048" w:rsidP="00E56048">
      <w:pPr>
        <w:rPr>
          <w:sz w:val="22"/>
          <w:szCs w:val="22"/>
        </w:rPr>
      </w:pPr>
    </w:p>
    <w:p w14:paraId="26B9BF9D" w14:textId="77777777" w:rsidR="00E56048" w:rsidRPr="0098601C" w:rsidRDefault="00E56048" w:rsidP="00E56048">
      <w:pPr>
        <w:rPr>
          <w:sz w:val="22"/>
          <w:szCs w:val="22"/>
        </w:rPr>
      </w:pPr>
    </w:p>
    <w:p w14:paraId="3EF8AEF8" w14:textId="77777777" w:rsidR="00E56048" w:rsidRPr="0098601C" w:rsidRDefault="00E56048" w:rsidP="00E56048">
      <w:pPr>
        <w:rPr>
          <w:sz w:val="22"/>
          <w:szCs w:val="22"/>
        </w:rPr>
      </w:pPr>
    </w:p>
    <w:p w14:paraId="655D3E20" w14:textId="77777777" w:rsidR="00E56048" w:rsidRPr="0098601C" w:rsidRDefault="00E56048" w:rsidP="00E56048">
      <w:pPr>
        <w:rPr>
          <w:sz w:val="22"/>
          <w:szCs w:val="22"/>
        </w:rPr>
      </w:pPr>
    </w:p>
    <w:p w14:paraId="45255041" w14:textId="77777777" w:rsidR="00E56048" w:rsidRPr="0098601C" w:rsidRDefault="00E56048" w:rsidP="00E56048">
      <w:pPr>
        <w:rPr>
          <w:sz w:val="22"/>
          <w:szCs w:val="22"/>
        </w:rPr>
      </w:pPr>
    </w:p>
    <w:p w14:paraId="4384A667" w14:textId="77777777" w:rsidR="00E56048" w:rsidRPr="0098601C" w:rsidRDefault="00E56048" w:rsidP="00E56048">
      <w:pPr>
        <w:rPr>
          <w:sz w:val="22"/>
          <w:szCs w:val="22"/>
        </w:rPr>
      </w:pPr>
    </w:p>
    <w:p w14:paraId="52F0A09F" w14:textId="77777777" w:rsidR="00E56048" w:rsidRPr="0098601C" w:rsidRDefault="00E56048" w:rsidP="00E56048">
      <w:pPr>
        <w:rPr>
          <w:sz w:val="22"/>
          <w:szCs w:val="22"/>
        </w:rPr>
      </w:pPr>
    </w:p>
    <w:p w14:paraId="744EE07B" w14:textId="77777777" w:rsidR="00E56048" w:rsidRPr="0098601C" w:rsidRDefault="00E56048" w:rsidP="00E56048">
      <w:pPr>
        <w:rPr>
          <w:sz w:val="22"/>
          <w:szCs w:val="22"/>
        </w:rPr>
      </w:pPr>
    </w:p>
    <w:p w14:paraId="1106BE08" w14:textId="77777777" w:rsidR="00E56048" w:rsidRPr="0098601C" w:rsidRDefault="00E56048" w:rsidP="00E56048">
      <w:pPr>
        <w:rPr>
          <w:sz w:val="22"/>
          <w:szCs w:val="22"/>
        </w:rPr>
      </w:pPr>
    </w:p>
    <w:p w14:paraId="4AB4E962" w14:textId="77777777" w:rsidR="00E56048" w:rsidRPr="0098601C" w:rsidRDefault="00E56048" w:rsidP="00E56048">
      <w:pPr>
        <w:rPr>
          <w:sz w:val="22"/>
          <w:szCs w:val="22"/>
        </w:rPr>
      </w:pPr>
    </w:p>
    <w:p w14:paraId="196A4273" w14:textId="77777777" w:rsidR="00E56048" w:rsidRPr="0098601C" w:rsidRDefault="00E56048" w:rsidP="00E56048">
      <w:pPr>
        <w:rPr>
          <w:sz w:val="22"/>
          <w:szCs w:val="22"/>
        </w:rPr>
      </w:pPr>
    </w:p>
    <w:p w14:paraId="1C83F432" w14:textId="77777777" w:rsidR="00E56048" w:rsidRPr="0098601C" w:rsidRDefault="00E56048" w:rsidP="00E56048">
      <w:pPr>
        <w:rPr>
          <w:sz w:val="22"/>
          <w:szCs w:val="22"/>
        </w:rPr>
      </w:pPr>
    </w:p>
    <w:p w14:paraId="0D3BE168" w14:textId="77777777" w:rsidR="00E56048" w:rsidRPr="0098601C" w:rsidRDefault="00E56048" w:rsidP="00E56048">
      <w:pPr>
        <w:rPr>
          <w:sz w:val="22"/>
          <w:szCs w:val="22"/>
        </w:rPr>
      </w:pPr>
    </w:p>
    <w:p w14:paraId="4D4311F2" w14:textId="77777777" w:rsidR="00E56048" w:rsidRPr="0098601C" w:rsidRDefault="00E56048" w:rsidP="00E56048">
      <w:pPr>
        <w:rPr>
          <w:sz w:val="22"/>
          <w:szCs w:val="22"/>
        </w:rPr>
      </w:pPr>
    </w:p>
    <w:p w14:paraId="21144F7A" w14:textId="77777777" w:rsidR="00E56048" w:rsidRPr="0098601C" w:rsidRDefault="00E56048" w:rsidP="00E56048">
      <w:pPr>
        <w:rPr>
          <w:sz w:val="22"/>
          <w:szCs w:val="22"/>
        </w:rPr>
      </w:pPr>
    </w:p>
    <w:p w14:paraId="2339B7A4" w14:textId="77777777" w:rsidR="00E56048" w:rsidRPr="0098601C" w:rsidRDefault="00E56048" w:rsidP="00E56048">
      <w:pPr>
        <w:rPr>
          <w:sz w:val="22"/>
          <w:szCs w:val="22"/>
        </w:rPr>
      </w:pPr>
    </w:p>
    <w:p w14:paraId="669CE726" w14:textId="77777777" w:rsidR="00B50CA6" w:rsidRPr="005C59E3" w:rsidRDefault="00B50CA6" w:rsidP="00E56048">
      <w:pPr>
        <w:rPr>
          <w:rFonts w:cs="Calibri"/>
          <w:i/>
          <w:color w:val="FF0000"/>
          <w:sz w:val="22"/>
          <w:szCs w:val="22"/>
        </w:rPr>
      </w:pPr>
      <w:r w:rsidRPr="0098601C">
        <w:rPr>
          <w:rFonts w:ascii="Arial" w:hAnsi="Arial" w:cs="Arial"/>
          <w:b/>
          <w:color w:val="FF0000"/>
          <w:sz w:val="22"/>
          <w:szCs w:val="22"/>
        </w:rPr>
        <w:lastRenderedPageBreak/>
        <w:t xml:space="preserve">PLEASE  </w:t>
      </w:r>
      <w:r w:rsidRPr="0098601C">
        <w:rPr>
          <w:rFonts w:ascii="Arial Bold" w:hAnsi="Arial Bold" w:cs="Arial"/>
          <w:b/>
          <w:caps/>
          <w:color w:val="FF0000"/>
          <w:sz w:val="22"/>
          <w:szCs w:val="22"/>
        </w:rPr>
        <w:t xml:space="preserve">DELETE the red instructions </w:t>
      </w:r>
      <w:r w:rsidRPr="0098601C">
        <w:rPr>
          <w:rFonts w:ascii="Arial" w:hAnsi="Arial" w:cs="Arial"/>
          <w:b/>
          <w:color w:val="FF0000"/>
          <w:sz w:val="22"/>
          <w:szCs w:val="22"/>
        </w:rPr>
        <w:t>BEFORE SENDING TO THE SUBCONTRACTOR</w:t>
      </w:r>
      <w:r w:rsidRPr="005C59E3">
        <w:rPr>
          <w:rFonts w:cs="Calibri"/>
          <w:i/>
          <w:color w:val="FF0000"/>
          <w:sz w:val="22"/>
          <w:szCs w:val="22"/>
        </w:rPr>
        <w:t xml:space="preserve"> </w:t>
      </w:r>
    </w:p>
    <w:p w14:paraId="0A125429" w14:textId="72EA661D" w:rsidR="00E56048" w:rsidRPr="005C59E3" w:rsidRDefault="00E56048" w:rsidP="00E56048">
      <w:pPr>
        <w:rPr>
          <w:rFonts w:cs="Calibri"/>
          <w:i/>
          <w:color w:val="FF0000"/>
          <w:sz w:val="22"/>
          <w:szCs w:val="22"/>
        </w:rPr>
      </w:pPr>
      <w:r w:rsidRPr="005C59E3">
        <w:rPr>
          <w:rFonts w:cs="Calibri"/>
          <w:i/>
          <w:color w:val="FF0000"/>
          <w:sz w:val="22"/>
          <w:szCs w:val="22"/>
        </w:rPr>
        <w:t xml:space="preserve"> This certification is required for all subcontracts including purchase orders that: 1. are for supplies, other than commercially available off-the-shelf items (COTS), to be acquired outside the United States, or services to be performed outside the United States, </w:t>
      </w:r>
      <w:r w:rsidRPr="005C59E3">
        <w:rPr>
          <w:rFonts w:cs="Calibri"/>
          <w:i/>
          <w:color w:val="FF0000"/>
          <w:sz w:val="22"/>
          <w:szCs w:val="22"/>
          <w:u w:val="single"/>
        </w:rPr>
        <w:t>and</w:t>
      </w:r>
      <w:r w:rsidRPr="005C59E3">
        <w:rPr>
          <w:rFonts w:cs="Calibri"/>
          <w:i/>
          <w:color w:val="FF0000"/>
          <w:sz w:val="22"/>
          <w:szCs w:val="22"/>
        </w:rPr>
        <w:t xml:space="preserve"> 2. have an estimated value that exceeds $</w:t>
      </w:r>
      <w:r w:rsidR="00CD1C9B" w:rsidRPr="005C59E3">
        <w:rPr>
          <w:rFonts w:cs="Calibri"/>
          <w:i/>
          <w:color w:val="FF0000"/>
          <w:sz w:val="22"/>
          <w:szCs w:val="22"/>
        </w:rPr>
        <w:t>550</w:t>
      </w:r>
      <w:r w:rsidRPr="005C59E3">
        <w:rPr>
          <w:rFonts w:cs="Calibri"/>
          <w:i/>
          <w:color w:val="FF0000"/>
          <w:sz w:val="22"/>
          <w:szCs w:val="22"/>
        </w:rPr>
        <w:t xml:space="preserve">,000.  The certification requires subcontractors to certify that they are in compliance with the terms and conditions under FAR 52.222-50, and have an anti-trafficking compliance plan in place as required by the FAR clause.  If both 1 and 2 are true for your subcontract, </w:t>
      </w:r>
      <w:r w:rsidRPr="005C59E3">
        <w:rPr>
          <w:rFonts w:cs="Calibri"/>
          <w:b/>
          <w:i/>
          <w:color w:val="FF0000"/>
          <w:sz w:val="22"/>
          <w:szCs w:val="22"/>
          <w:u w:val="single"/>
        </w:rPr>
        <w:t>please remove this instructive language from the certification</w:t>
      </w:r>
      <w:r w:rsidRPr="005C59E3">
        <w:rPr>
          <w:rFonts w:cs="Calibri"/>
          <w:i/>
          <w:color w:val="FF0000"/>
          <w:sz w:val="22"/>
          <w:szCs w:val="22"/>
        </w:rPr>
        <w:t xml:space="preserve">, send the certification to the Subcontractor, ask them to return a completed and signed copy, and save it to your files. Remember that the subcontractor is required to recertify </w:t>
      </w:r>
      <w:r w:rsidRPr="005C59E3">
        <w:rPr>
          <w:rFonts w:cs="Calibri"/>
          <w:i/>
          <w:color w:val="FF0000"/>
          <w:sz w:val="22"/>
          <w:szCs w:val="22"/>
          <w:u w:val="single"/>
        </w:rPr>
        <w:t>annually</w:t>
      </w:r>
      <w:r w:rsidRPr="005C59E3">
        <w:rPr>
          <w:rFonts w:cs="Calibri"/>
          <w:i/>
          <w:color w:val="FF0000"/>
          <w:sz w:val="22"/>
          <w:szCs w:val="22"/>
        </w:rPr>
        <w:t xml:space="preserve"> so it is recommended that you set up reminders in your project calendar to be sure you are able to help the subcontractor meet this annual requirement.</w:t>
      </w:r>
    </w:p>
    <w:p w14:paraId="7C335C11" w14:textId="77777777" w:rsidR="00E56048" w:rsidRPr="005C59E3" w:rsidRDefault="00E56048" w:rsidP="00E56048">
      <w:pPr>
        <w:rPr>
          <w:rFonts w:cs="Calibri"/>
          <w:i/>
          <w:color w:val="FF0000"/>
          <w:sz w:val="22"/>
          <w:szCs w:val="22"/>
        </w:rPr>
      </w:pPr>
    </w:p>
    <w:p w14:paraId="595FFAB3" w14:textId="597E57E5" w:rsidR="00E56048" w:rsidRPr="005C59E3" w:rsidRDefault="00E56048" w:rsidP="00E56048">
      <w:pPr>
        <w:rPr>
          <w:rFonts w:cs="Calibri"/>
          <w:i/>
          <w:color w:val="FF0000"/>
          <w:sz w:val="22"/>
          <w:szCs w:val="22"/>
        </w:rPr>
      </w:pPr>
      <w:r w:rsidRPr="005C59E3">
        <w:rPr>
          <w:rFonts w:cs="Calibri"/>
          <w:i/>
          <w:color w:val="FF0000"/>
          <w:sz w:val="22"/>
          <w:szCs w:val="22"/>
        </w:rPr>
        <w:t>If the subcontractor needs help understanding this certification,</w:t>
      </w:r>
      <w:r w:rsidR="00EA317C" w:rsidRPr="005C59E3">
        <w:rPr>
          <w:rFonts w:cs="Calibri"/>
          <w:i/>
          <w:color w:val="FF0000"/>
          <w:sz w:val="22"/>
          <w:szCs w:val="22"/>
        </w:rPr>
        <w:t xml:space="preserve"> please contact the </w:t>
      </w:r>
      <w:proofErr w:type="spellStart"/>
      <w:r w:rsidR="00EA317C" w:rsidRPr="005C59E3">
        <w:rPr>
          <w:rFonts w:cs="Calibri"/>
          <w:i/>
          <w:color w:val="FF0000"/>
          <w:sz w:val="22"/>
          <w:szCs w:val="22"/>
        </w:rPr>
        <w:t>relevent</w:t>
      </w:r>
      <w:proofErr w:type="spellEnd"/>
      <w:r w:rsidR="00EA317C" w:rsidRPr="005C59E3">
        <w:rPr>
          <w:rFonts w:cs="Calibri"/>
          <w:i/>
          <w:color w:val="FF0000"/>
          <w:sz w:val="22"/>
          <w:szCs w:val="22"/>
        </w:rPr>
        <w:t xml:space="preserve"> Contract</w:t>
      </w:r>
      <w:r w:rsidR="00E76BEB" w:rsidRPr="005C59E3">
        <w:rPr>
          <w:rFonts w:cs="Calibri"/>
          <w:i/>
          <w:color w:val="FF0000"/>
          <w:sz w:val="22"/>
          <w:szCs w:val="22"/>
        </w:rPr>
        <w:t>s</w:t>
      </w:r>
      <w:r w:rsidR="00EA317C" w:rsidRPr="005C59E3">
        <w:rPr>
          <w:rFonts w:cs="Calibri"/>
          <w:i/>
          <w:color w:val="FF0000"/>
          <w:sz w:val="22"/>
          <w:szCs w:val="22"/>
        </w:rPr>
        <w:t xml:space="preserve"> Team</w:t>
      </w:r>
      <w:r w:rsidRPr="005C59E3">
        <w:rPr>
          <w:i/>
          <w:color w:val="FF0000"/>
          <w:sz w:val="22"/>
          <w:szCs w:val="22"/>
          <w:shd w:val="clear" w:color="auto" w:fill="FFFFFF"/>
        </w:rPr>
        <w:t>.  Please do not share Chemonics’ Anti-Trafficking Plan shell with any external entity.</w:t>
      </w:r>
    </w:p>
    <w:p w14:paraId="52218F0D" w14:textId="77777777" w:rsidR="00E56048" w:rsidRPr="005C59E3" w:rsidRDefault="00E56048" w:rsidP="00E56048">
      <w:pPr>
        <w:rPr>
          <w:rFonts w:cs="Calibri"/>
          <w:sz w:val="22"/>
          <w:szCs w:val="22"/>
        </w:rPr>
      </w:pPr>
    </w:p>
    <w:p w14:paraId="6C79C062" w14:textId="6A6CB362" w:rsidR="00E56048" w:rsidRPr="005C59E3" w:rsidRDefault="00E56048" w:rsidP="00E56048">
      <w:pPr>
        <w:pStyle w:val="Heading41"/>
        <w:rPr>
          <w:sz w:val="22"/>
          <w:szCs w:val="22"/>
        </w:rPr>
      </w:pPr>
      <w:bookmarkStart w:id="76" w:name="Sub_Anti_Trafficking"/>
      <w:bookmarkStart w:id="77" w:name="OLE_LINK3"/>
      <w:bookmarkStart w:id="78" w:name="OLE_LINK4"/>
      <w:bookmarkEnd w:id="76"/>
      <w:r w:rsidRPr="005C59E3">
        <w:rPr>
          <w:sz w:val="22"/>
          <w:szCs w:val="22"/>
        </w:rPr>
        <w:t>52.222-</w:t>
      </w:r>
      <w:r w:rsidR="00E71F7A" w:rsidRPr="005C59E3">
        <w:rPr>
          <w:sz w:val="22"/>
          <w:szCs w:val="22"/>
        </w:rPr>
        <w:t xml:space="preserve">56 </w:t>
      </w:r>
      <w:bookmarkEnd w:id="77"/>
      <w:bookmarkEnd w:id="78"/>
      <w:r w:rsidRPr="005C59E3">
        <w:rPr>
          <w:sz w:val="22"/>
          <w:szCs w:val="22"/>
        </w:rPr>
        <w:t>SUBCONTRACTOR CERTIFICATION REGARDING TRAFFICKING IN PERSONS COMPLIANCE PLAN (</w:t>
      </w:r>
      <w:r w:rsidR="008A2A1A">
        <w:rPr>
          <w:sz w:val="22"/>
          <w:szCs w:val="22"/>
        </w:rPr>
        <w:t>OCT 2020</w:t>
      </w:r>
      <w:r w:rsidRPr="005C59E3">
        <w:rPr>
          <w:sz w:val="22"/>
          <w:szCs w:val="22"/>
        </w:rPr>
        <w:t>)</w:t>
      </w:r>
    </w:p>
    <w:p w14:paraId="15D66791" w14:textId="77777777" w:rsidR="00E56048" w:rsidRPr="005C59E3" w:rsidRDefault="00E56048" w:rsidP="00E56048">
      <w:pPr>
        <w:rPr>
          <w:rFonts w:cs="Calibri"/>
          <w:sz w:val="22"/>
          <w:szCs w:val="22"/>
        </w:rPr>
      </w:pPr>
    </w:p>
    <w:p w14:paraId="5D4FD1CF" w14:textId="77777777" w:rsidR="00E56048" w:rsidRPr="005C59E3" w:rsidRDefault="00E56048" w:rsidP="00E56048">
      <w:pPr>
        <w:jc w:val="both"/>
        <w:rPr>
          <w:rFonts w:cs="Calibri"/>
          <w:sz w:val="22"/>
          <w:szCs w:val="22"/>
        </w:rPr>
      </w:pPr>
      <w:r w:rsidRPr="005C59E3">
        <w:rPr>
          <w:rFonts w:cs="Calibri"/>
          <w:sz w:val="22"/>
          <w:szCs w:val="22"/>
        </w:rPr>
        <w:t>The Offeror/Subcontractor Certifies that:</w:t>
      </w:r>
    </w:p>
    <w:p w14:paraId="5A30CB83" w14:textId="77777777" w:rsidR="00E56048" w:rsidRPr="005C59E3" w:rsidRDefault="00E56048" w:rsidP="00E56048">
      <w:pPr>
        <w:jc w:val="both"/>
        <w:rPr>
          <w:rFonts w:cs="Calibri"/>
          <w:sz w:val="22"/>
          <w:szCs w:val="22"/>
        </w:rPr>
      </w:pPr>
    </w:p>
    <w:p w14:paraId="1CFC4E36" w14:textId="77777777" w:rsidR="00E56048" w:rsidRPr="005C59E3" w:rsidRDefault="00E56048" w:rsidP="00E56048">
      <w:pPr>
        <w:pStyle w:val="ListParagraph"/>
        <w:numPr>
          <w:ilvl w:val="0"/>
          <w:numId w:val="22"/>
        </w:numPr>
        <w:suppressAutoHyphens w:val="0"/>
        <w:spacing w:after="160" w:line="259" w:lineRule="auto"/>
        <w:contextualSpacing/>
        <w:jc w:val="both"/>
        <w:rPr>
          <w:rFonts w:cs="Calibri"/>
          <w:sz w:val="22"/>
          <w:szCs w:val="22"/>
        </w:rPr>
      </w:pPr>
      <w:r w:rsidRPr="005C59E3">
        <w:rPr>
          <w:rFonts w:cs="Calibri"/>
          <w:sz w:val="22"/>
          <w:szCs w:val="22"/>
        </w:rPr>
        <w:t xml:space="preserve">It has implemented a compliance plan to prevent any prohibited activities identified in paragraph (b) of the clause at 52.222–50, Combating Trafficking in Persons, and to monitor, detect, and terminate the contract with a subcontractor engaging in prohibited activities identified at paragraph (b) of the clause at 52.222–50, Combating Trafficking in Persons; </w:t>
      </w:r>
    </w:p>
    <w:p w14:paraId="16513D7E" w14:textId="77777777" w:rsidR="00E56048" w:rsidRPr="005C59E3" w:rsidRDefault="00E56048" w:rsidP="00E56048">
      <w:pPr>
        <w:pStyle w:val="ListParagraph"/>
        <w:ind w:left="1125"/>
        <w:jc w:val="both"/>
        <w:rPr>
          <w:rFonts w:cs="Calibri"/>
          <w:sz w:val="22"/>
          <w:szCs w:val="22"/>
        </w:rPr>
      </w:pPr>
    </w:p>
    <w:p w14:paraId="45B0D660" w14:textId="77777777" w:rsidR="00E56048" w:rsidRPr="005C59E3" w:rsidRDefault="00E56048" w:rsidP="00E56048">
      <w:pPr>
        <w:pStyle w:val="ListParagraph"/>
        <w:numPr>
          <w:ilvl w:val="0"/>
          <w:numId w:val="22"/>
        </w:numPr>
        <w:suppressAutoHyphens w:val="0"/>
        <w:spacing w:after="160" w:line="259" w:lineRule="auto"/>
        <w:contextualSpacing/>
        <w:jc w:val="both"/>
        <w:rPr>
          <w:rFonts w:cs="Calibri"/>
          <w:sz w:val="22"/>
          <w:szCs w:val="22"/>
        </w:rPr>
      </w:pPr>
      <w:r w:rsidRPr="005C59E3">
        <w:rPr>
          <w:rFonts w:cs="Calibri"/>
          <w:sz w:val="22"/>
          <w:szCs w:val="22"/>
        </w:rPr>
        <w:t>The compliance plan applicable to the qualifying subcontract meets the minimum requirements set forth in subsection (h)(3) of clause 52.222-50, including the following:</w:t>
      </w:r>
      <w:bookmarkStart w:id="79" w:name="wp1164905"/>
      <w:bookmarkEnd w:id="79"/>
    </w:p>
    <w:p w14:paraId="2C1D0548" w14:textId="77777777" w:rsidR="00E56048" w:rsidRPr="005C59E3" w:rsidRDefault="00E56048" w:rsidP="00E56048">
      <w:pPr>
        <w:pStyle w:val="ListParagraph"/>
        <w:numPr>
          <w:ilvl w:val="1"/>
          <w:numId w:val="22"/>
        </w:numPr>
        <w:suppressAutoHyphens w:val="0"/>
        <w:spacing w:after="160" w:line="259" w:lineRule="auto"/>
        <w:contextualSpacing/>
        <w:jc w:val="both"/>
        <w:rPr>
          <w:sz w:val="22"/>
          <w:szCs w:val="22"/>
          <w:lang w:val="en"/>
        </w:rPr>
      </w:pPr>
      <w:r w:rsidRPr="005C59E3">
        <w:rPr>
          <w:sz w:val="22"/>
          <w:szCs w:val="22"/>
          <w:lang w:val="en"/>
        </w:rPr>
        <w:t xml:space="preserve">An awareness program to inform subcontractor employees about the Government’s policy prohibiting trafficking-related activities, the activities prohibited, and the actions that will be taken against the employee for violations. </w:t>
      </w:r>
      <w:bookmarkStart w:id="80" w:name="wp1164938"/>
      <w:bookmarkEnd w:id="80"/>
    </w:p>
    <w:p w14:paraId="70605DEA" w14:textId="77777777" w:rsidR="00E56048" w:rsidRPr="005C59E3" w:rsidRDefault="00E56048" w:rsidP="00E56048">
      <w:pPr>
        <w:pStyle w:val="ListParagraph"/>
        <w:numPr>
          <w:ilvl w:val="1"/>
          <w:numId w:val="22"/>
        </w:numPr>
        <w:suppressAutoHyphens w:val="0"/>
        <w:spacing w:after="160" w:line="259" w:lineRule="auto"/>
        <w:contextualSpacing/>
        <w:jc w:val="both"/>
        <w:rPr>
          <w:sz w:val="22"/>
          <w:szCs w:val="22"/>
          <w:lang w:val="en"/>
        </w:rPr>
      </w:pPr>
      <w:r w:rsidRPr="005C59E3">
        <w:rPr>
          <w:sz w:val="22"/>
          <w:szCs w:val="22"/>
          <w:lang w:val="en"/>
        </w:rPr>
        <w:t xml:space="preserve">A process for employees to report, without fear of retaliation, activity inconsistent with the policy prohibiting trafficking in persons, including a means to make available to all employees the hotline phone number of the Global Human Trafficking Hotline at 1-844-888-FREE and its email address at </w:t>
      </w:r>
      <w:hyperlink r:id="rId24" w:history="1">
        <w:r w:rsidRPr="005C59E3">
          <w:rPr>
            <w:rStyle w:val="Hyperlink"/>
            <w:sz w:val="22"/>
            <w:szCs w:val="22"/>
            <w:lang w:val="en"/>
          </w:rPr>
          <w:t>help@befree.org</w:t>
        </w:r>
      </w:hyperlink>
      <w:r w:rsidRPr="005C59E3">
        <w:rPr>
          <w:sz w:val="22"/>
          <w:szCs w:val="22"/>
          <w:lang w:val="en"/>
        </w:rPr>
        <w:t>.</w:t>
      </w:r>
      <w:bookmarkStart w:id="81" w:name="wp1164957"/>
      <w:bookmarkEnd w:id="81"/>
    </w:p>
    <w:p w14:paraId="3BFFD424" w14:textId="77777777" w:rsidR="00E56048" w:rsidRPr="005C59E3" w:rsidRDefault="00E56048" w:rsidP="00E56048">
      <w:pPr>
        <w:pStyle w:val="ListParagraph"/>
        <w:numPr>
          <w:ilvl w:val="1"/>
          <w:numId w:val="22"/>
        </w:numPr>
        <w:suppressAutoHyphens w:val="0"/>
        <w:spacing w:after="160" w:line="259" w:lineRule="auto"/>
        <w:contextualSpacing/>
        <w:jc w:val="both"/>
        <w:rPr>
          <w:sz w:val="22"/>
          <w:szCs w:val="22"/>
          <w:lang w:val="en"/>
        </w:rPr>
      </w:pPr>
      <w:r w:rsidRPr="005C59E3">
        <w:rPr>
          <w:sz w:val="22"/>
          <w:szCs w:val="22"/>
          <w:lang w:val="en"/>
        </w:rPr>
        <w:t>A recruitment and wage plan that only permits the use of recruitment companies with trained employees, prohibits charging recruitment fees to the employee, and ensures that wages meet applicable host-country legal requirements or explains any variance.</w:t>
      </w:r>
      <w:bookmarkStart w:id="82" w:name="wp1164959"/>
      <w:bookmarkEnd w:id="82"/>
    </w:p>
    <w:p w14:paraId="607A45EA" w14:textId="77777777" w:rsidR="00E56048" w:rsidRPr="005C59E3" w:rsidRDefault="00E56048" w:rsidP="00E56048">
      <w:pPr>
        <w:pStyle w:val="ListParagraph"/>
        <w:numPr>
          <w:ilvl w:val="1"/>
          <w:numId w:val="22"/>
        </w:numPr>
        <w:suppressAutoHyphens w:val="0"/>
        <w:spacing w:after="160" w:line="259" w:lineRule="auto"/>
        <w:contextualSpacing/>
        <w:jc w:val="both"/>
        <w:rPr>
          <w:sz w:val="22"/>
          <w:szCs w:val="22"/>
          <w:lang w:val="en"/>
        </w:rPr>
      </w:pPr>
      <w:r w:rsidRPr="005C59E3">
        <w:rPr>
          <w:sz w:val="22"/>
          <w:szCs w:val="22"/>
          <w:lang w:val="en"/>
        </w:rPr>
        <w:t>A housing plan, if the subcontractor intends to provide or arrange housing that ensures that the housing meets host-country housing and safety standards.</w:t>
      </w:r>
      <w:bookmarkStart w:id="83" w:name="wp1164961"/>
      <w:bookmarkEnd w:id="83"/>
    </w:p>
    <w:p w14:paraId="4DD8FDDF" w14:textId="77777777" w:rsidR="00E56048" w:rsidRPr="005C59E3" w:rsidRDefault="00E56048" w:rsidP="00E56048">
      <w:pPr>
        <w:pStyle w:val="ListParagraph"/>
        <w:numPr>
          <w:ilvl w:val="1"/>
          <w:numId w:val="22"/>
        </w:numPr>
        <w:suppressAutoHyphens w:val="0"/>
        <w:spacing w:after="160" w:line="259" w:lineRule="auto"/>
        <w:contextualSpacing/>
        <w:jc w:val="both"/>
        <w:rPr>
          <w:sz w:val="22"/>
          <w:szCs w:val="22"/>
          <w:lang w:val="en"/>
        </w:rPr>
      </w:pPr>
      <w:r w:rsidRPr="005C59E3">
        <w:rPr>
          <w:sz w:val="22"/>
          <w:szCs w:val="22"/>
          <w:lang w:val="en"/>
        </w:rPr>
        <w:t>Procedures to prevent agents and subcontractors at any tier and at any dollar value from engaging in trafficking in persons (including activities in paragraph (b) of this clause) and to monitor, detect, and terminate any agents, subcontracts, or subcontractor employees that have engaged in such activities.</w:t>
      </w:r>
      <w:bookmarkStart w:id="84" w:name="wp1164953"/>
      <w:bookmarkStart w:id="85" w:name="wp1165006"/>
      <w:bookmarkEnd w:id="84"/>
      <w:bookmarkEnd w:id="85"/>
      <w:r w:rsidRPr="005C59E3">
        <w:rPr>
          <w:sz w:val="22"/>
          <w:szCs w:val="22"/>
          <w:lang w:val="en"/>
        </w:rPr>
        <w:t xml:space="preserve"> </w:t>
      </w:r>
    </w:p>
    <w:p w14:paraId="18902204" w14:textId="77777777" w:rsidR="00E56048" w:rsidRPr="005C59E3" w:rsidRDefault="00E56048" w:rsidP="00E56048">
      <w:pPr>
        <w:pStyle w:val="ListParagraph"/>
        <w:ind w:left="1800"/>
        <w:jc w:val="both"/>
        <w:rPr>
          <w:sz w:val="22"/>
          <w:szCs w:val="22"/>
          <w:lang w:val="en"/>
        </w:rPr>
      </w:pPr>
    </w:p>
    <w:p w14:paraId="6C75AA4C" w14:textId="77777777" w:rsidR="00E56048" w:rsidRPr="005C59E3" w:rsidRDefault="00E56048" w:rsidP="00E56048">
      <w:pPr>
        <w:pStyle w:val="ListParagraph"/>
        <w:numPr>
          <w:ilvl w:val="0"/>
          <w:numId w:val="22"/>
        </w:numPr>
        <w:suppressAutoHyphens w:val="0"/>
        <w:spacing w:after="160" w:line="259" w:lineRule="auto"/>
        <w:contextualSpacing/>
        <w:jc w:val="both"/>
        <w:rPr>
          <w:rFonts w:cs="Calibri"/>
          <w:sz w:val="22"/>
          <w:szCs w:val="22"/>
        </w:rPr>
      </w:pPr>
      <w:r w:rsidRPr="005C59E3">
        <w:rPr>
          <w:sz w:val="22"/>
          <w:szCs w:val="22"/>
          <w:lang w:val="en"/>
        </w:rPr>
        <w:t xml:space="preserve">The Offeror/Subcontractor will post the relevant contents of the compliance plan, no later than the initiation of contract performance, at the workplace (unless the work is to be performed in the field or not in a fixed location) and on the Offeror’s/Subcontractor's Web site (if one is maintained). If posting at the workplace or on the Web site is impracticable, the Offeror/Subcontractor shall provide the relevant contents of the compliance plan to each </w:t>
      </w:r>
      <w:r w:rsidRPr="005C59E3">
        <w:rPr>
          <w:sz w:val="22"/>
          <w:szCs w:val="22"/>
          <w:lang w:val="en"/>
        </w:rPr>
        <w:lastRenderedPageBreak/>
        <w:t>worker in writing.</w:t>
      </w:r>
      <w:bookmarkStart w:id="86" w:name="wp1165008"/>
      <w:bookmarkStart w:id="87" w:name="wp1151907"/>
      <w:bookmarkStart w:id="88" w:name="wp1164466"/>
      <w:bookmarkStart w:id="89" w:name="wp1164468"/>
      <w:bookmarkEnd w:id="86"/>
      <w:bookmarkEnd w:id="87"/>
      <w:bookmarkEnd w:id="88"/>
      <w:bookmarkEnd w:id="89"/>
      <w:r w:rsidRPr="005C59E3">
        <w:rPr>
          <w:sz w:val="22"/>
          <w:szCs w:val="22"/>
          <w:lang w:val="en"/>
        </w:rPr>
        <w:t xml:space="preserve">  </w:t>
      </w:r>
      <w:r w:rsidRPr="005C59E3">
        <w:rPr>
          <w:rFonts w:cs="Calibri"/>
          <w:sz w:val="22"/>
          <w:szCs w:val="22"/>
        </w:rPr>
        <w:t>The Offeror/Subcontractor agrees to inform Chemonics immediately of</w:t>
      </w:r>
      <w:r w:rsidRPr="005C59E3">
        <w:rPr>
          <w:sz w:val="22"/>
          <w:szCs w:val="22"/>
          <w:lang w:val="en"/>
        </w:rPr>
        <w:t xml:space="preserve"> any credible information it receives from any source (including host country law enforcement) that alleges a contractor employee, subcontractor, subcontractor employee, or their agent has engaged in conduct that violates the policy. </w:t>
      </w:r>
      <w:r w:rsidRPr="005C59E3">
        <w:rPr>
          <w:rFonts w:cs="Calibri"/>
          <w:sz w:val="22"/>
          <w:szCs w:val="22"/>
        </w:rPr>
        <w:t xml:space="preserve"> </w:t>
      </w:r>
    </w:p>
    <w:p w14:paraId="7913244F" w14:textId="77777777" w:rsidR="00E56048" w:rsidRPr="005C59E3" w:rsidRDefault="00E56048" w:rsidP="00E56048">
      <w:pPr>
        <w:pStyle w:val="ListParagraph"/>
        <w:ind w:left="1080"/>
        <w:jc w:val="both"/>
        <w:rPr>
          <w:rFonts w:cs="Calibri"/>
          <w:sz w:val="22"/>
          <w:szCs w:val="22"/>
        </w:rPr>
      </w:pPr>
    </w:p>
    <w:p w14:paraId="6E64F0E5" w14:textId="77777777" w:rsidR="00E56048" w:rsidRPr="005C59E3" w:rsidRDefault="00E56048" w:rsidP="00E56048">
      <w:pPr>
        <w:pStyle w:val="ListParagraph"/>
        <w:numPr>
          <w:ilvl w:val="0"/>
          <w:numId w:val="22"/>
        </w:numPr>
        <w:suppressAutoHyphens w:val="0"/>
        <w:spacing w:after="160" w:line="259" w:lineRule="auto"/>
        <w:contextualSpacing/>
        <w:jc w:val="both"/>
        <w:rPr>
          <w:rFonts w:cs="Calibri"/>
          <w:sz w:val="22"/>
          <w:szCs w:val="22"/>
        </w:rPr>
      </w:pPr>
      <w:r w:rsidRPr="005C59E3">
        <w:rPr>
          <w:rFonts w:cs="Calibri"/>
          <w:sz w:val="22"/>
          <w:szCs w:val="22"/>
        </w:rPr>
        <w:t>After having conducted due diligence, either—</w:t>
      </w:r>
    </w:p>
    <w:p w14:paraId="317A6752" w14:textId="77777777" w:rsidR="00E56048" w:rsidRPr="005C59E3" w:rsidRDefault="00E56048" w:rsidP="00E56048">
      <w:pPr>
        <w:ind w:left="1440"/>
        <w:jc w:val="both"/>
        <w:rPr>
          <w:rFonts w:cs="Calibri"/>
          <w:sz w:val="22"/>
          <w:szCs w:val="22"/>
        </w:rPr>
      </w:pPr>
      <w:r w:rsidRPr="005C59E3">
        <w:rPr>
          <w:rFonts w:cs="Calibri"/>
          <w:sz w:val="22"/>
          <w:szCs w:val="22"/>
        </w:rPr>
        <w:t>(i) To the best of the Offeror’s/Subcontractor’s knowledge and belief, neither it nor any of its proposed agents, subcontractors, or their agents is engaged in any such activities; or,</w:t>
      </w:r>
    </w:p>
    <w:p w14:paraId="3FDA7E72" w14:textId="77777777" w:rsidR="00E56048" w:rsidRPr="005C59E3" w:rsidRDefault="00E56048" w:rsidP="00E56048">
      <w:pPr>
        <w:ind w:left="1440"/>
        <w:jc w:val="both"/>
        <w:rPr>
          <w:rFonts w:cs="Calibri"/>
          <w:sz w:val="22"/>
          <w:szCs w:val="22"/>
        </w:rPr>
      </w:pPr>
      <w:r w:rsidRPr="005C59E3">
        <w:rPr>
          <w:rFonts w:cs="Calibri"/>
          <w:sz w:val="22"/>
          <w:szCs w:val="22"/>
        </w:rPr>
        <w:t>(ii) If abuses relating to any of the prohibited activities identified in 52.222– 50(b) have been found, the Offeror or proposed Subcontractor has taken the appropriate remedial and referral actions.</w:t>
      </w:r>
    </w:p>
    <w:p w14:paraId="3C31A418" w14:textId="77777777" w:rsidR="00E56048" w:rsidRPr="005C59E3" w:rsidRDefault="00E56048" w:rsidP="00E56048">
      <w:pPr>
        <w:rPr>
          <w:color w:val="000000"/>
          <w:sz w:val="22"/>
          <w:szCs w:val="22"/>
        </w:rPr>
      </w:pPr>
    </w:p>
    <w:p w14:paraId="57710DE6" w14:textId="77777777" w:rsidR="00E56048" w:rsidRPr="005C59E3" w:rsidRDefault="00E56048" w:rsidP="00E56048">
      <w:pPr>
        <w:rPr>
          <w:color w:val="000000"/>
          <w:sz w:val="22"/>
          <w:szCs w:val="22"/>
        </w:rPr>
      </w:pPr>
    </w:p>
    <w:p w14:paraId="272F20F3" w14:textId="77777777" w:rsidR="00E56048" w:rsidRPr="005C59E3" w:rsidRDefault="00E56048" w:rsidP="00E56048">
      <w:pPr>
        <w:rPr>
          <w:color w:val="000000"/>
          <w:sz w:val="22"/>
          <w:szCs w:val="22"/>
        </w:rPr>
      </w:pPr>
      <w:r w:rsidRPr="005C59E3">
        <w:rPr>
          <w:color w:val="000000"/>
          <w:sz w:val="22"/>
          <w:szCs w:val="22"/>
        </w:rPr>
        <w:t>PLEASE SIGN AND RETURN THIS CERTIFICATION TO CHEMONICS</w:t>
      </w:r>
    </w:p>
    <w:p w14:paraId="560FCF6F" w14:textId="77777777" w:rsidR="00E56048" w:rsidRPr="005C59E3" w:rsidRDefault="00E56048" w:rsidP="00E56048">
      <w:pPr>
        <w:rPr>
          <w:color w:val="000000"/>
          <w:sz w:val="22"/>
          <w:szCs w:val="22"/>
        </w:rPr>
      </w:pPr>
    </w:p>
    <w:p w14:paraId="3795C844" w14:textId="77777777" w:rsidR="00E56048" w:rsidRPr="005C59E3" w:rsidRDefault="00E56048" w:rsidP="00E56048">
      <w:pPr>
        <w:rPr>
          <w:color w:val="000000"/>
          <w:sz w:val="22"/>
          <w:szCs w:val="22"/>
        </w:rPr>
      </w:pPr>
      <w:r w:rsidRPr="005C59E3">
        <w:rPr>
          <w:color w:val="000000"/>
          <w:sz w:val="22"/>
          <w:szCs w:val="22"/>
        </w:rPr>
        <w:t>Company Name___________________________</w:t>
      </w:r>
    </w:p>
    <w:p w14:paraId="0830A49C" w14:textId="77777777" w:rsidR="00E56048" w:rsidRPr="005C59E3" w:rsidRDefault="00E56048" w:rsidP="00E56048">
      <w:pPr>
        <w:rPr>
          <w:color w:val="000000"/>
          <w:sz w:val="22"/>
          <w:szCs w:val="22"/>
        </w:rPr>
      </w:pPr>
    </w:p>
    <w:p w14:paraId="4D27A839" w14:textId="77777777" w:rsidR="00E56048" w:rsidRPr="005C59E3" w:rsidRDefault="00E56048" w:rsidP="00E56048">
      <w:pPr>
        <w:rPr>
          <w:color w:val="000000"/>
          <w:sz w:val="22"/>
          <w:szCs w:val="22"/>
        </w:rPr>
      </w:pPr>
      <w:r w:rsidRPr="005C59E3">
        <w:rPr>
          <w:color w:val="000000"/>
          <w:sz w:val="22"/>
          <w:szCs w:val="22"/>
        </w:rPr>
        <w:t>Company Address_____________________________________________________________</w:t>
      </w:r>
    </w:p>
    <w:p w14:paraId="056D6B5A" w14:textId="77777777" w:rsidR="00E56048" w:rsidRPr="005C59E3" w:rsidRDefault="00E56048" w:rsidP="00E56048">
      <w:pPr>
        <w:rPr>
          <w:color w:val="000000"/>
          <w:sz w:val="22"/>
          <w:szCs w:val="22"/>
        </w:rPr>
      </w:pPr>
    </w:p>
    <w:p w14:paraId="51BC0A9A" w14:textId="77777777" w:rsidR="00E56048" w:rsidRPr="005C59E3" w:rsidRDefault="00E56048" w:rsidP="00E56048">
      <w:pPr>
        <w:rPr>
          <w:color w:val="000000"/>
          <w:sz w:val="22"/>
          <w:szCs w:val="22"/>
        </w:rPr>
      </w:pPr>
    </w:p>
    <w:p w14:paraId="35EF848C" w14:textId="77777777" w:rsidR="00E56048" w:rsidRPr="005C59E3" w:rsidRDefault="00E56048" w:rsidP="00E56048">
      <w:pPr>
        <w:rPr>
          <w:color w:val="000000"/>
          <w:sz w:val="22"/>
          <w:szCs w:val="22"/>
        </w:rPr>
      </w:pPr>
      <w:r w:rsidRPr="005C59E3">
        <w:rPr>
          <w:color w:val="000000"/>
          <w:sz w:val="22"/>
          <w:szCs w:val="22"/>
        </w:rPr>
        <w:t>Signature___________________________   Printed Name _____________________________</w:t>
      </w:r>
    </w:p>
    <w:p w14:paraId="40BCB717" w14:textId="77777777" w:rsidR="00E56048" w:rsidRPr="005C59E3" w:rsidRDefault="00E56048" w:rsidP="00E56048">
      <w:pPr>
        <w:rPr>
          <w:color w:val="000000"/>
          <w:sz w:val="22"/>
          <w:szCs w:val="22"/>
        </w:rPr>
      </w:pPr>
    </w:p>
    <w:p w14:paraId="22C8CB18" w14:textId="77777777" w:rsidR="00E56048" w:rsidRPr="005C59E3" w:rsidRDefault="00E56048" w:rsidP="00E56048">
      <w:pPr>
        <w:rPr>
          <w:color w:val="000000"/>
          <w:sz w:val="22"/>
          <w:szCs w:val="22"/>
        </w:rPr>
      </w:pPr>
      <w:r w:rsidRPr="005C59E3">
        <w:rPr>
          <w:color w:val="000000"/>
          <w:sz w:val="22"/>
          <w:szCs w:val="22"/>
        </w:rPr>
        <w:t xml:space="preserve">Title_______________________________ </w:t>
      </w:r>
      <w:r w:rsidRPr="005C59E3">
        <w:rPr>
          <w:color w:val="000000"/>
          <w:sz w:val="22"/>
          <w:szCs w:val="22"/>
        </w:rPr>
        <w:tab/>
        <w:t>Date_____________________________________</w:t>
      </w:r>
    </w:p>
    <w:p w14:paraId="0C24141D" w14:textId="77777777" w:rsidR="00E56048" w:rsidRPr="005C59E3" w:rsidRDefault="00E56048" w:rsidP="00E56048">
      <w:pPr>
        <w:rPr>
          <w:rFonts w:cs="Calibri"/>
          <w:sz w:val="22"/>
          <w:szCs w:val="22"/>
        </w:rPr>
      </w:pPr>
    </w:p>
    <w:p w14:paraId="5F245F72" w14:textId="77777777" w:rsidR="00E56048" w:rsidRPr="005C59E3" w:rsidRDefault="00E56048" w:rsidP="00E56048">
      <w:pPr>
        <w:rPr>
          <w:rFonts w:cs="Calibri"/>
          <w:sz w:val="22"/>
          <w:szCs w:val="22"/>
        </w:rPr>
      </w:pPr>
    </w:p>
    <w:p w14:paraId="116E7A20" w14:textId="63897AF6" w:rsidR="00974AEC" w:rsidRPr="005C59E3" w:rsidRDefault="00E56048" w:rsidP="00E56048">
      <w:pPr>
        <w:autoSpaceDE w:val="0"/>
        <w:autoSpaceDN w:val="0"/>
        <w:adjustRightInd w:val="0"/>
        <w:rPr>
          <w:rFonts w:cs="Calibri"/>
          <w:b/>
          <w:bCs/>
          <w:sz w:val="22"/>
          <w:szCs w:val="22"/>
        </w:rPr>
      </w:pPr>
      <w:r w:rsidRPr="005C59E3">
        <w:rPr>
          <w:rFonts w:cs="Calibri"/>
          <w:b/>
          <w:bCs/>
          <w:sz w:val="22"/>
          <w:szCs w:val="22"/>
        </w:rPr>
        <w:t>NOTE: The Subcontractor is required to recertify annually by signing this document one year from the date signed above and resending it to the Contractor.</w:t>
      </w:r>
    </w:p>
    <w:p w14:paraId="406FC128" w14:textId="48015B2B" w:rsidR="00B50CA6" w:rsidRPr="001373A1" w:rsidRDefault="00974AEC" w:rsidP="001373A1">
      <w:pPr>
        <w:suppressAutoHyphens w:val="0"/>
        <w:rPr>
          <w:rFonts w:cs="Calibri"/>
          <w:b/>
          <w:bCs/>
          <w:sz w:val="22"/>
          <w:szCs w:val="22"/>
        </w:rPr>
      </w:pPr>
      <w:r w:rsidRPr="005C59E3">
        <w:rPr>
          <w:rFonts w:cs="Calibri"/>
          <w:b/>
          <w:bCs/>
          <w:sz w:val="22"/>
          <w:szCs w:val="22"/>
        </w:rPr>
        <w:br w:type="page"/>
      </w:r>
      <w:bookmarkStart w:id="90" w:name="_Hlk38037257"/>
    </w:p>
    <w:p w14:paraId="579AB406" w14:textId="47600909" w:rsidR="00B50CA6" w:rsidRPr="005C59E3" w:rsidRDefault="00B50CA6" w:rsidP="00974AEC">
      <w:pPr>
        <w:rPr>
          <w:b/>
          <w:bCs/>
          <w:i/>
          <w:color w:val="FF0000"/>
          <w:sz w:val="22"/>
          <w:szCs w:val="22"/>
        </w:rPr>
      </w:pPr>
      <w:r w:rsidRPr="0098601C">
        <w:rPr>
          <w:rFonts w:ascii="Arial" w:hAnsi="Arial" w:cs="Arial"/>
          <w:b/>
          <w:color w:val="FF0000"/>
          <w:sz w:val="22"/>
          <w:szCs w:val="22"/>
        </w:rPr>
        <w:lastRenderedPageBreak/>
        <w:t xml:space="preserve">PLEASE  </w:t>
      </w:r>
      <w:r w:rsidRPr="0098601C">
        <w:rPr>
          <w:rFonts w:ascii="Arial Bold" w:hAnsi="Arial Bold" w:cs="Arial"/>
          <w:b/>
          <w:caps/>
          <w:color w:val="FF0000"/>
          <w:sz w:val="22"/>
          <w:szCs w:val="22"/>
        </w:rPr>
        <w:t xml:space="preserve">DELETE the red instructions </w:t>
      </w:r>
      <w:r w:rsidRPr="0098601C">
        <w:rPr>
          <w:rFonts w:ascii="Arial" w:hAnsi="Arial" w:cs="Arial"/>
          <w:b/>
          <w:color w:val="FF0000"/>
          <w:sz w:val="22"/>
          <w:szCs w:val="22"/>
        </w:rPr>
        <w:t>BEFORE SENDING TO THE SUBCONTRACTOR</w:t>
      </w:r>
      <w:r w:rsidRPr="005C59E3">
        <w:rPr>
          <w:b/>
          <w:bCs/>
          <w:i/>
          <w:color w:val="FF0000"/>
          <w:sz w:val="22"/>
          <w:szCs w:val="22"/>
        </w:rPr>
        <w:t xml:space="preserve"> :</w:t>
      </w:r>
    </w:p>
    <w:p w14:paraId="4A4785BF" w14:textId="77777777" w:rsidR="00B50CA6" w:rsidRPr="005C59E3" w:rsidRDefault="00B50CA6" w:rsidP="00974AEC">
      <w:pPr>
        <w:rPr>
          <w:rFonts w:cs="Calibri"/>
          <w:i/>
          <w:color w:val="FF0000"/>
          <w:sz w:val="22"/>
          <w:szCs w:val="22"/>
        </w:rPr>
      </w:pPr>
    </w:p>
    <w:p w14:paraId="06BDCA13" w14:textId="4468C9FF" w:rsidR="00974AEC" w:rsidRPr="005C59E3" w:rsidRDefault="00974AEC" w:rsidP="00974AEC">
      <w:pPr>
        <w:rPr>
          <w:rFonts w:cs="Calibri"/>
          <w:i/>
          <w:color w:val="FF0000"/>
          <w:sz w:val="22"/>
          <w:szCs w:val="22"/>
        </w:rPr>
      </w:pPr>
      <w:r w:rsidRPr="005C59E3">
        <w:rPr>
          <w:rFonts w:cs="Calibri"/>
          <w:i/>
          <w:color w:val="FF0000"/>
          <w:sz w:val="22"/>
          <w:szCs w:val="22"/>
        </w:rPr>
        <w:t>In accordance with the Federal Funding Accountability and Transparency Act (FFATA), the information in this form is required to be reported by prime contractors through FAR 52.204-10 “Reporting Executive Compensation and First-Tier Subcontract Awards” for subawards valued at $30,000 and greater in the FFATA Subcontract Reporting System (FSRS.gov). As required by the referenced FAR, complete this questionnaire and certification as part of the Subcontract or Sub-Task Order with a value of $30,000 or more. Please review the Subcontractor Data included herein for accuracy and note any adjustments necessary. The Subcontractor is exempted from the FSRS.gov reporting in the case of a positive response to Section A.</w:t>
      </w:r>
      <w:r w:rsidR="00B50CA6" w:rsidRPr="005C59E3">
        <w:rPr>
          <w:rFonts w:cs="Calibri"/>
          <w:i/>
          <w:color w:val="FF0000"/>
          <w:sz w:val="22"/>
          <w:szCs w:val="22"/>
        </w:rPr>
        <w:t xml:space="preserve"> </w:t>
      </w:r>
      <w:r w:rsidR="00A647E0" w:rsidRPr="005C59E3">
        <w:rPr>
          <w:rFonts w:cs="Calibri"/>
          <w:i/>
          <w:color w:val="FF0000"/>
          <w:sz w:val="22"/>
          <w:szCs w:val="22"/>
        </w:rPr>
        <w:t xml:space="preserve">See </w:t>
      </w:r>
      <w:hyperlink r:id="rId25" w:history="1">
        <w:r w:rsidR="00A647E0" w:rsidRPr="005C59E3">
          <w:rPr>
            <w:rStyle w:val="Hyperlink"/>
            <w:rFonts w:cs="Calibri"/>
            <w:i/>
            <w:sz w:val="22"/>
            <w:szCs w:val="22"/>
          </w:rPr>
          <w:t>Federal Funding Accountability and Transparency Act (FFATA) and Subrecipient Reporting Guidance</w:t>
        </w:r>
      </w:hyperlink>
      <w:r w:rsidR="00A647E0" w:rsidRPr="005C59E3">
        <w:rPr>
          <w:rFonts w:cs="Calibri"/>
          <w:i/>
          <w:color w:val="FF0000"/>
          <w:sz w:val="22"/>
          <w:szCs w:val="22"/>
        </w:rPr>
        <w:t xml:space="preserve"> for more information.</w:t>
      </w:r>
    </w:p>
    <w:bookmarkEnd w:id="90"/>
    <w:p w14:paraId="39FDF858" w14:textId="77777777" w:rsidR="00974AEC" w:rsidRPr="005C59E3" w:rsidRDefault="00974AEC" w:rsidP="00974AEC">
      <w:pPr>
        <w:rPr>
          <w:rFonts w:cs="Calibri"/>
          <w:i/>
          <w:color w:val="FF0000"/>
          <w:sz w:val="22"/>
          <w:szCs w:val="22"/>
        </w:rPr>
      </w:pPr>
    </w:p>
    <w:p w14:paraId="5F2D1FB5" w14:textId="6D6F11FA" w:rsidR="00974AEC" w:rsidRPr="005C59E3" w:rsidRDefault="00974AEC" w:rsidP="00974AEC">
      <w:pPr>
        <w:rPr>
          <w:rFonts w:cs="Calibri"/>
          <w:color w:val="FF0000"/>
          <w:sz w:val="22"/>
          <w:szCs w:val="22"/>
        </w:rPr>
      </w:pPr>
      <w:r w:rsidRPr="005C59E3">
        <w:rPr>
          <w:rFonts w:cs="Calibri"/>
          <w:i/>
          <w:color w:val="FF0000"/>
          <w:sz w:val="22"/>
          <w:szCs w:val="22"/>
        </w:rPr>
        <w:t xml:space="preserve">If the subcontractor needs help understanding this certification, please contact the </w:t>
      </w:r>
      <w:proofErr w:type="spellStart"/>
      <w:r w:rsidRPr="005C59E3">
        <w:rPr>
          <w:rFonts w:cs="Calibri"/>
          <w:i/>
          <w:color w:val="FF0000"/>
          <w:sz w:val="22"/>
          <w:szCs w:val="22"/>
        </w:rPr>
        <w:t>relevent</w:t>
      </w:r>
      <w:proofErr w:type="spellEnd"/>
      <w:r w:rsidRPr="005C59E3">
        <w:rPr>
          <w:rFonts w:cs="Calibri"/>
          <w:i/>
          <w:color w:val="FF0000"/>
          <w:sz w:val="22"/>
          <w:szCs w:val="22"/>
        </w:rPr>
        <w:t xml:space="preserve"> Contracts Team.</w:t>
      </w:r>
    </w:p>
    <w:p w14:paraId="16F75677" w14:textId="77777777" w:rsidR="00974AEC" w:rsidRPr="005C59E3" w:rsidRDefault="00974AEC" w:rsidP="00974AEC">
      <w:pPr>
        <w:jc w:val="center"/>
        <w:rPr>
          <w:rFonts w:ascii="Arial" w:hAnsi="Arial" w:cs="Arial"/>
          <w:b/>
          <w:bCs/>
          <w:color w:val="333333"/>
          <w:sz w:val="22"/>
          <w:szCs w:val="22"/>
        </w:rPr>
      </w:pPr>
    </w:p>
    <w:p w14:paraId="0A289E3B" w14:textId="6126577E" w:rsidR="00974AEC" w:rsidRPr="005C59E3" w:rsidRDefault="00974AEC" w:rsidP="00974AEC">
      <w:pPr>
        <w:jc w:val="center"/>
        <w:rPr>
          <w:rFonts w:ascii="Arial" w:hAnsi="Arial" w:cs="Arial"/>
          <w:b/>
          <w:bCs/>
          <w:color w:val="333333"/>
          <w:sz w:val="22"/>
          <w:szCs w:val="22"/>
        </w:rPr>
      </w:pPr>
      <w:bookmarkStart w:id="91" w:name="FFATA"/>
      <w:r w:rsidRPr="005C59E3">
        <w:rPr>
          <w:rFonts w:ascii="Arial" w:hAnsi="Arial" w:cs="Arial"/>
          <w:b/>
          <w:bCs/>
          <w:color w:val="333333"/>
          <w:sz w:val="22"/>
          <w:szCs w:val="22"/>
        </w:rPr>
        <w:t>FEDERAL FUNDING ACCOUNTABILITY AND TRANSPARENCY ACT (FFATA) SUBAWARD REPORTING QUESTIONNAIRE AND CERTIFICATION</w:t>
      </w:r>
    </w:p>
    <w:bookmarkEnd w:id="91"/>
    <w:p w14:paraId="7CA450D7" w14:textId="77777777" w:rsidR="00974AEC" w:rsidRPr="005C59E3" w:rsidRDefault="00974AEC" w:rsidP="00974AEC">
      <w:pPr>
        <w:jc w:val="both"/>
        <w:rPr>
          <w:b/>
          <w:bCs/>
          <w:color w:val="333333"/>
          <w:sz w:val="22"/>
          <w:szCs w:val="22"/>
        </w:rPr>
      </w:pPr>
    </w:p>
    <w:p w14:paraId="46BE3EA4" w14:textId="77777777" w:rsidR="00974AEC" w:rsidRPr="005C59E3" w:rsidRDefault="00974AEC" w:rsidP="00974AEC">
      <w:pPr>
        <w:rPr>
          <w:b/>
          <w:sz w:val="22"/>
          <w:szCs w:val="22"/>
        </w:rPr>
      </w:pPr>
      <w:r w:rsidRPr="005C59E3">
        <w:rPr>
          <w:b/>
          <w:sz w:val="22"/>
          <w:szCs w:val="22"/>
        </w:rPr>
        <w:t xml:space="preserve">Prime Contract </w:t>
      </w:r>
    </w:p>
    <w:p w14:paraId="0B760135" w14:textId="77777777" w:rsidR="00974AEC" w:rsidRPr="005C59E3" w:rsidRDefault="00746FB7" w:rsidP="00974AEC">
      <w:pPr>
        <w:rPr>
          <w:b/>
          <w:sz w:val="22"/>
          <w:szCs w:val="22"/>
          <w:highlight w:val="lightGray"/>
          <w:lang w:eastAsia="es-ES"/>
        </w:rPr>
      </w:pPr>
      <w:sdt>
        <w:sdtPr>
          <w:rPr>
            <w:b/>
            <w:sz w:val="22"/>
            <w:szCs w:val="22"/>
            <w:highlight w:val="lightGray"/>
            <w:lang w:eastAsia="es-ES"/>
          </w:rPr>
          <w:alias w:val="ICMC_PrimeContractName"/>
          <w:tag w:val="ICM|ICMC_PrimeContractName|0"/>
          <w:id w:val="-404680852"/>
          <w:placeholder>
            <w:docPart w:val="A8AA9E20EECD4A4480AFAF31F0CBE4D1"/>
          </w:placeholder>
        </w:sdtPr>
        <w:sdtEndPr/>
        <w:sdtContent>
          <w:r w:rsidR="00974AEC" w:rsidRPr="005C59E3">
            <w:rPr>
              <w:b/>
              <w:sz w:val="22"/>
              <w:szCs w:val="22"/>
              <w:highlight w:val="lightGray"/>
              <w:lang w:eastAsia="es-ES"/>
            </w:rPr>
            <w:t>Insert Prime Contract Name</w:t>
          </w:r>
        </w:sdtContent>
      </w:sdt>
      <w:r w:rsidR="00974AEC" w:rsidRPr="005C59E3">
        <w:rPr>
          <w:b/>
          <w:sz w:val="22"/>
          <w:szCs w:val="22"/>
          <w:highlight w:val="lightGray"/>
          <w:lang w:eastAsia="es-ES"/>
        </w:rPr>
        <w:t xml:space="preserve"> </w:t>
      </w:r>
    </w:p>
    <w:p w14:paraId="491909BF" w14:textId="77777777" w:rsidR="00974AEC" w:rsidRPr="005C59E3" w:rsidRDefault="00746FB7" w:rsidP="00974AEC">
      <w:pPr>
        <w:rPr>
          <w:b/>
          <w:sz w:val="22"/>
          <w:szCs w:val="22"/>
          <w:lang w:eastAsia="es-ES"/>
        </w:rPr>
      </w:pPr>
      <w:sdt>
        <w:sdtPr>
          <w:rPr>
            <w:b/>
            <w:sz w:val="22"/>
            <w:szCs w:val="22"/>
            <w:highlight w:val="lightGray"/>
            <w:lang w:eastAsia="es-ES"/>
          </w:rPr>
          <w:alias w:val="ICMC_ContractNumber"/>
          <w:tag w:val="ICM|ICMC_ContractNumber|0"/>
          <w:id w:val="-837144362"/>
          <w:placeholder>
            <w:docPart w:val="504DB8D2441C489DA544E7B6090CFA7F"/>
          </w:placeholder>
        </w:sdtPr>
        <w:sdtEndPr/>
        <w:sdtContent>
          <w:r w:rsidR="00974AEC" w:rsidRPr="005C59E3">
            <w:rPr>
              <w:b/>
              <w:sz w:val="22"/>
              <w:szCs w:val="22"/>
              <w:highlight w:val="lightGray"/>
              <w:lang w:eastAsia="es-ES"/>
            </w:rPr>
            <w:t>Insert Prime Contract Number/Task Order Number</w:t>
          </w:r>
        </w:sdtContent>
      </w:sdt>
    </w:p>
    <w:p w14:paraId="6097C6C4" w14:textId="77777777" w:rsidR="00974AEC" w:rsidRPr="005C59E3" w:rsidRDefault="00974AEC" w:rsidP="00974AEC">
      <w:pPr>
        <w:pStyle w:val="Default"/>
        <w:spacing w:after="120"/>
        <w:rPr>
          <w:b/>
          <w:sz w:val="22"/>
          <w:szCs w:val="22"/>
        </w:rPr>
      </w:pPr>
    </w:p>
    <w:p w14:paraId="39B13A00" w14:textId="77777777" w:rsidR="00974AEC" w:rsidRPr="005C59E3" w:rsidRDefault="00974AEC" w:rsidP="00974AEC">
      <w:pPr>
        <w:pStyle w:val="Default"/>
        <w:spacing w:after="120"/>
        <w:rPr>
          <w:sz w:val="22"/>
          <w:szCs w:val="22"/>
        </w:rPr>
      </w:pPr>
      <w:r w:rsidRPr="005C59E3">
        <w:rPr>
          <w:b/>
          <w:sz w:val="22"/>
          <w:szCs w:val="22"/>
        </w:rPr>
        <w:t>Subcontractor Data</w:t>
      </w:r>
    </w:p>
    <w:sdt>
      <w:sdtPr>
        <w:rPr>
          <w:b/>
          <w:sz w:val="22"/>
          <w:szCs w:val="22"/>
          <w:highlight w:val="lightGray"/>
          <w:lang w:eastAsia="es-ES"/>
        </w:rPr>
        <w:alias w:val="ICMC_ShortName"/>
        <w:tag w:val="ICM|ICMC_ShortName|0"/>
        <w:id w:val="2125107985"/>
        <w:placeholder>
          <w:docPart w:val="9CF9A8A0E8B24F63936F1BAA0720196C"/>
        </w:placeholder>
      </w:sdtPr>
      <w:sdtEndPr/>
      <w:sdtContent>
        <w:p w14:paraId="5F0AE1F2" w14:textId="77777777" w:rsidR="00974AEC" w:rsidRPr="005C59E3" w:rsidRDefault="00974AEC" w:rsidP="00974AEC">
          <w:pPr>
            <w:jc w:val="both"/>
            <w:rPr>
              <w:b/>
              <w:sz w:val="22"/>
              <w:szCs w:val="22"/>
              <w:highlight w:val="lightGray"/>
              <w:lang w:eastAsia="es-ES"/>
            </w:rPr>
          </w:pPr>
          <w:r w:rsidRPr="005C59E3">
            <w:rPr>
              <w:b/>
              <w:sz w:val="22"/>
              <w:szCs w:val="22"/>
              <w:highlight w:val="lightGray"/>
              <w:lang w:eastAsia="es-ES"/>
            </w:rPr>
            <w:t>Insert Subcontractor Name</w:t>
          </w:r>
        </w:p>
      </w:sdtContent>
    </w:sdt>
    <w:p w14:paraId="3F8AF9D9" w14:textId="77777777" w:rsidR="00974AEC" w:rsidRPr="005C59E3" w:rsidRDefault="00746FB7" w:rsidP="00974AEC">
      <w:pPr>
        <w:jc w:val="both"/>
        <w:rPr>
          <w:b/>
          <w:sz w:val="22"/>
          <w:szCs w:val="22"/>
          <w:highlight w:val="lightGray"/>
          <w:lang w:eastAsia="es-ES"/>
        </w:rPr>
      </w:pPr>
      <w:sdt>
        <w:sdtPr>
          <w:rPr>
            <w:b/>
            <w:sz w:val="22"/>
            <w:szCs w:val="22"/>
            <w:highlight w:val="lightGray"/>
            <w:lang w:eastAsia="es-ES"/>
          </w:rPr>
          <w:alias w:val="ICMC_MainAddressLine1"/>
          <w:tag w:val="ICM|ICMC_MainAddressLine1|0"/>
          <w:id w:val="1196732131"/>
          <w:placeholder>
            <w:docPart w:val="9CF9A8A0E8B24F63936F1BAA0720196C"/>
          </w:placeholder>
        </w:sdtPr>
        <w:sdtEndPr/>
        <w:sdtContent>
          <w:r w:rsidR="00974AEC" w:rsidRPr="005C59E3">
            <w:rPr>
              <w:b/>
              <w:sz w:val="22"/>
              <w:szCs w:val="22"/>
              <w:highlight w:val="lightGray"/>
              <w:lang w:eastAsia="es-ES"/>
            </w:rPr>
            <w:t>Insert Subcontractor AddressLine1</w:t>
          </w:r>
        </w:sdtContent>
      </w:sdt>
      <w:r w:rsidR="00974AEC" w:rsidRPr="005C59E3">
        <w:rPr>
          <w:b/>
          <w:sz w:val="22"/>
          <w:szCs w:val="22"/>
          <w:highlight w:val="lightGray"/>
          <w:lang w:eastAsia="es-ES"/>
        </w:rPr>
        <w:t xml:space="preserve"> </w:t>
      </w:r>
    </w:p>
    <w:sdt>
      <w:sdtPr>
        <w:rPr>
          <w:b/>
          <w:sz w:val="22"/>
          <w:szCs w:val="22"/>
          <w:highlight w:val="lightGray"/>
        </w:rPr>
        <w:alias w:val="ICMC_MainAddressLine2"/>
        <w:tag w:val="ICM|ICMC_MainAddressLine2|0"/>
        <w:id w:val="-1539664896"/>
        <w:placeholder>
          <w:docPart w:val="9CF9A8A0E8B24F63936F1BAA0720196C"/>
        </w:placeholder>
      </w:sdtPr>
      <w:sdtEndPr/>
      <w:sdtContent>
        <w:p w14:paraId="519FDA1D" w14:textId="77777777" w:rsidR="00974AEC" w:rsidRPr="005C59E3" w:rsidRDefault="00974AEC" w:rsidP="00974AEC">
          <w:pPr>
            <w:jc w:val="both"/>
            <w:rPr>
              <w:b/>
              <w:sz w:val="22"/>
              <w:szCs w:val="22"/>
              <w:highlight w:val="lightGray"/>
            </w:rPr>
          </w:pPr>
          <w:r w:rsidRPr="005C59E3">
            <w:rPr>
              <w:b/>
              <w:sz w:val="22"/>
              <w:szCs w:val="22"/>
              <w:highlight w:val="lightGray"/>
            </w:rPr>
            <w:t>Insert Subcontractor AddressLine2</w:t>
          </w:r>
        </w:p>
      </w:sdtContent>
    </w:sdt>
    <w:p w14:paraId="7C7F7408" w14:textId="77777777" w:rsidR="00974AEC" w:rsidRPr="005C59E3" w:rsidRDefault="00746FB7" w:rsidP="00974AEC">
      <w:pPr>
        <w:jc w:val="both"/>
        <w:rPr>
          <w:b/>
          <w:sz w:val="22"/>
          <w:szCs w:val="22"/>
          <w:highlight w:val="lightGray"/>
        </w:rPr>
      </w:pPr>
      <w:sdt>
        <w:sdtPr>
          <w:rPr>
            <w:b/>
            <w:sz w:val="22"/>
            <w:szCs w:val="22"/>
            <w:highlight w:val="lightGray"/>
          </w:rPr>
          <w:alias w:val="ICMC_MainCity"/>
          <w:tag w:val="ICM|ICMC_MainCity|0"/>
          <w:id w:val="503020651"/>
          <w:placeholder>
            <w:docPart w:val="9CF9A8A0E8B24F63936F1BAA0720196C"/>
          </w:placeholder>
        </w:sdtPr>
        <w:sdtEndPr/>
        <w:sdtContent>
          <w:r w:rsidR="00974AEC" w:rsidRPr="005C59E3">
            <w:rPr>
              <w:b/>
              <w:sz w:val="22"/>
              <w:szCs w:val="22"/>
              <w:highlight w:val="lightGray"/>
            </w:rPr>
            <w:t>Insert Subcontractor City</w:t>
          </w:r>
        </w:sdtContent>
      </w:sdt>
      <w:r w:rsidR="00974AEC" w:rsidRPr="005C59E3">
        <w:rPr>
          <w:b/>
          <w:sz w:val="22"/>
          <w:szCs w:val="22"/>
          <w:highlight w:val="lightGray"/>
        </w:rPr>
        <w:t xml:space="preserve">, </w:t>
      </w:r>
      <w:sdt>
        <w:sdtPr>
          <w:rPr>
            <w:b/>
            <w:sz w:val="22"/>
            <w:szCs w:val="22"/>
            <w:highlight w:val="lightGray"/>
          </w:rPr>
          <w:alias w:val="ICMC_MainStateinUSA_1"/>
          <w:tag w:val="ICM|ICMC_MainStateinUSA_1|0"/>
          <w:id w:val="911748569"/>
          <w:placeholder>
            <w:docPart w:val="9CF9A8A0E8B24F63936F1BAA0720196C"/>
          </w:placeholder>
        </w:sdtPr>
        <w:sdtEndPr/>
        <w:sdtContent>
          <w:r w:rsidR="00974AEC" w:rsidRPr="005C59E3">
            <w:rPr>
              <w:b/>
              <w:sz w:val="22"/>
              <w:szCs w:val="22"/>
              <w:highlight w:val="lightGray"/>
            </w:rPr>
            <w:t>Insert Subcontractor State in USA, or Province/Other</w:t>
          </w:r>
        </w:sdtContent>
      </w:sdt>
    </w:p>
    <w:p w14:paraId="40934D85" w14:textId="77777777" w:rsidR="00974AEC" w:rsidRPr="005C59E3" w:rsidRDefault="00746FB7" w:rsidP="00974AEC">
      <w:pPr>
        <w:jc w:val="both"/>
        <w:rPr>
          <w:b/>
          <w:sz w:val="22"/>
          <w:szCs w:val="22"/>
        </w:rPr>
      </w:pPr>
      <w:sdt>
        <w:sdtPr>
          <w:rPr>
            <w:b/>
            <w:sz w:val="22"/>
            <w:szCs w:val="22"/>
            <w:highlight w:val="lightGray"/>
          </w:rPr>
          <w:alias w:val="ICMC_MainZipcodeORPostalCode"/>
          <w:tag w:val="ICM|ICMC_MainZipcodeORPostalCode|0"/>
          <w:id w:val="525147574"/>
          <w:placeholder>
            <w:docPart w:val="9CF9A8A0E8B24F63936F1BAA0720196C"/>
          </w:placeholder>
        </w:sdtPr>
        <w:sdtEndPr/>
        <w:sdtContent>
          <w:r w:rsidR="00974AEC" w:rsidRPr="005C59E3">
            <w:rPr>
              <w:b/>
              <w:sz w:val="22"/>
              <w:szCs w:val="22"/>
              <w:highlight w:val="lightGray"/>
            </w:rPr>
            <w:t xml:space="preserve">Insert Subcontractor </w:t>
          </w:r>
          <w:proofErr w:type="spellStart"/>
          <w:r w:rsidR="00974AEC" w:rsidRPr="005C59E3">
            <w:rPr>
              <w:b/>
              <w:sz w:val="22"/>
              <w:szCs w:val="22"/>
              <w:highlight w:val="lightGray"/>
            </w:rPr>
            <w:t>Zipcode</w:t>
          </w:r>
          <w:proofErr w:type="spellEnd"/>
          <w:r w:rsidR="00974AEC" w:rsidRPr="005C59E3">
            <w:rPr>
              <w:b/>
              <w:sz w:val="22"/>
              <w:szCs w:val="22"/>
              <w:highlight w:val="lightGray"/>
            </w:rPr>
            <w:t xml:space="preserve"> or </w:t>
          </w:r>
          <w:proofErr w:type="spellStart"/>
          <w:r w:rsidR="00974AEC" w:rsidRPr="005C59E3">
            <w:rPr>
              <w:b/>
              <w:sz w:val="22"/>
              <w:szCs w:val="22"/>
              <w:highlight w:val="lightGray"/>
            </w:rPr>
            <w:t>PostalCode</w:t>
          </w:r>
          <w:proofErr w:type="spellEnd"/>
        </w:sdtContent>
      </w:sdt>
      <w:r w:rsidR="00974AEC" w:rsidRPr="005C59E3">
        <w:rPr>
          <w:b/>
          <w:sz w:val="22"/>
          <w:szCs w:val="22"/>
          <w:highlight w:val="lightGray"/>
        </w:rPr>
        <w:t xml:space="preserve"> </w:t>
      </w:r>
      <w:sdt>
        <w:sdtPr>
          <w:rPr>
            <w:b/>
            <w:sz w:val="22"/>
            <w:szCs w:val="22"/>
            <w:highlight w:val="lightGray"/>
          </w:rPr>
          <w:alias w:val="ICMC_MainCountry"/>
          <w:tag w:val="ICM|ICMC_MainCountry|0"/>
          <w:id w:val="171848553"/>
          <w:placeholder>
            <w:docPart w:val="9CF9A8A0E8B24F63936F1BAA0720196C"/>
          </w:placeholder>
        </w:sdtPr>
        <w:sdtEndPr/>
        <w:sdtContent>
          <w:r w:rsidR="00974AEC" w:rsidRPr="005C59E3">
            <w:rPr>
              <w:b/>
              <w:sz w:val="22"/>
              <w:szCs w:val="22"/>
              <w:highlight w:val="lightGray"/>
            </w:rPr>
            <w:t>Insert Subcontractor Country</w:t>
          </w:r>
        </w:sdtContent>
      </w:sdt>
    </w:p>
    <w:p w14:paraId="6E11AF78" w14:textId="77777777" w:rsidR="00974AEC" w:rsidRPr="0098601C" w:rsidRDefault="00974AEC" w:rsidP="00974AEC">
      <w:pPr>
        <w:pStyle w:val="Default"/>
        <w:spacing w:after="120"/>
        <w:rPr>
          <w:b/>
          <w:sz w:val="22"/>
          <w:szCs w:val="22"/>
        </w:rPr>
      </w:pPr>
    </w:p>
    <w:p w14:paraId="37858BBA" w14:textId="77777777" w:rsidR="00974AEC" w:rsidRPr="005C59E3" w:rsidRDefault="00974AEC" w:rsidP="00974AEC">
      <w:pPr>
        <w:rPr>
          <w:b/>
          <w:caps/>
          <w:sz w:val="22"/>
          <w:szCs w:val="22"/>
        </w:rPr>
      </w:pPr>
      <w:r w:rsidRPr="005C59E3">
        <w:rPr>
          <w:b/>
          <w:sz w:val="22"/>
          <w:szCs w:val="22"/>
        </w:rPr>
        <w:t xml:space="preserve">Subcontract Number: </w:t>
      </w:r>
      <w:sdt>
        <w:sdtPr>
          <w:rPr>
            <w:b/>
            <w:caps/>
            <w:sz w:val="22"/>
            <w:szCs w:val="22"/>
          </w:rPr>
          <w:alias w:val="ICMAgreementCode"/>
          <w:tag w:val="ICM|ICMAgreementCode|9"/>
          <w:id w:val="-292670239"/>
          <w:placeholder>
            <w:docPart w:val="BABF779EF32D4CD19D311CAC5645D7B8"/>
          </w:placeholder>
        </w:sdtPr>
        <w:sdtEndPr/>
        <w:sdtContent>
          <w:r w:rsidRPr="005C59E3">
            <w:rPr>
              <w:b/>
              <w:caps/>
              <w:sz w:val="22"/>
              <w:szCs w:val="22"/>
              <w:highlight w:val="lightGray"/>
            </w:rPr>
            <w:t>Insert subcontract number</w:t>
          </w:r>
        </w:sdtContent>
      </w:sdt>
      <w:r w:rsidRPr="005C59E3">
        <w:rPr>
          <w:b/>
          <w:caps/>
          <w:sz w:val="22"/>
          <w:szCs w:val="22"/>
        </w:rPr>
        <w:t xml:space="preserve"> </w:t>
      </w:r>
    </w:p>
    <w:p w14:paraId="194E1F3C" w14:textId="77777777" w:rsidR="00974AEC" w:rsidRPr="005C59E3" w:rsidRDefault="00974AEC" w:rsidP="00974AEC">
      <w:pPr>
        <w:rPr>
          <w:b/>
          <w:sz w:val="22"/>
          <w:szCs w:val="22"/>
        </w:rPr>
      </w:pPr>
      <w:r w:rsidRPr="005C59E3">
        <w:rPr>
          <w:b/>
          <w:sz w:val="22"/>
          <w:szCs w:val="22"/>
        </w:rPr>
        <w:t xml:space="preserve">Start Date: </w:t>
      </w:r>
      <w:sdt>
        <w:sdtPr>
          <w:rPr>
            <w:b/>
            <w:sz w:val="22"/>
            <w:szCs w:val="22"/>
            <w:highlight w:val="lightGray"/>
          </w:rPr>
          <w:alias w:val="ICMC_SC_BaseperiodofperformanceStartDate_1"/>
          <w:tag w:val="ICM|ICMC_SC_BaseperiodofperformanceStartDate_1|2"/>
          <w:id w:val="1310443809"/>
          <w:placeholder>
            <w:docPart w:val="BABF779EF32D4CD19D311CAC5645D7B8"/>
          </w:placeholder>
        </w:sdtPr>
        <w:sdtEndPr/>
        <w:sdtContent>
          <w:r w:rsidRPr="005C59E3">
            <w:rPr>
              <w:b/>
              <w:sz w:val="22"/>
              <w:szCs w:val="22"/>
              <w:highlight w:val="lightGray"/>
            </w:rPr>
            <w:t>INSERT SUBCONTRACT START DATE</w:t>
          </w:r>
        </w:sdtContent>
      </w:sdt>
      <w:r w:rsidRPr="005C59E3">
        <w:rPr>
          <w:b/>
          <w:sz w:val="22"/>
          <w:szCs w:val="22"/>
        </w:rPr>
        <w:t xml:space="preserve"> </w:t>
      </w:r>
    </w:p>
    <w:p w14:paraId="65111145" w14:textId="77777777" w:rsidR="00974AEC" w:rsidRPr="005C59E3" w:rsidRDefault="00974AEC" w:rsidP="00974AEC">
      <w:pPr>
        <w:rPr>
          <w:sz w:val="22"/>
          <w:szCs w:val="22"/>
        </w:rPr>
      </w:pPr>
      <w:r w:rsidRPr="005C59E3">
        <w:rPr>
          <w:b/>
          <w:sz w:val="22"/>
          <w:szCs w:val="22"/>
        </w:rPr>
        <w:t>Subcontract Value:</w:t>
      </w:r>
      <w:r w:rsidRPr="005C59E3">
        <w:rPr>
          <w:sz w:val="22"/>
          <w:szCs w:val="22"/>
        </w:rPr>
        <w:t xml:space="preserve">  </w:t>
      </w:r>
      <w:sdt>
        <w:sdtPr>
          <w:rPr>
            <w:b/>
            <w:sz w:val="22"/>
            <w:szCs w:val="22"/>
          </w:rPr>
          <w:alias w:val="ICMC_SubcontractTotalamount"/>
          <w:tag w:val="ICM|ICMC_SubcontractTotalamount|12"/>
          <w:id w:val="651793006"/>
          <w:placeholder>
            <w:docPart w:val="ACE953957BE0471D96CD631FE8710743"/>
          </w:placeholder>
        </w:sdtPr>
        <w:sdtEndPr/>
        <w:sdtContent>
          <w:r w:rsidRPr="005C59E3">
            <w:rPr>
              <w:b/>
              <w:sz w:val="22"/>
              <w:szCs w:val="22"/>
              <w:highlight w:val="lightGray"/>
            </w:rPr>
            <w:t>INSERT SUBCONTRACT VALUE</w:t>
          </w:r>
        </w:sdtContent>
      </w:sdt>
    </w:p>
    <w:p w14:paraId="5AD0610D" w14:textId="77777777" w:rsidR="00974AEC" w:rsidRPr="005C59E3" w:rsidRDefault="00974AEC" w:rsidP="00974AEC">
      <w:pPr>
        <w:jc w:val="both"/>
        <w:rPr>
          <w:bCs/>
          <w:color w:val="333333"/>
          <w:sz w:val="22"/>
          <w:szCs w:val="22"/>
        </w:rPr>
      </w:pPr>
    </w:p>
    <w:p w14:paraId="07281986" w14:textId="77777777" w:rsidR="00974AEC" w:rsidRPr="005C59E3" w:rsidRDefault="00974AEC" w:rsidP="00974AEC">
      <w:pPr>
        <w:pStyle w:val="ListParagraph"/>
        <w:numPr>
          <w:ilvl w:val="0"/>
          <w:numId w:val="26"/>
        </w:numPr>
        <w:suppressAutoHyphens w:val="0"/>
        <w:ind w:left="360"/>
        <w:contextualSpacing/>
        <w:rPr>
          <w:bCs/>
          <w:color w:val="333333"/>
          <w:sz w:val="22"/>
          <w:szCs w:val="22"/>
        </w:rPr>
      </w:pPr>
      <w:r w:rsidRPr="005C59E3">
        <w:rPr>
          <w:bCs/>
          <w:color w:val="333333"/>
          <w:sz w:val="22"/>
          <w:szCs w:val="22"/>
        </w:rPr>
        <w:t xml:space="preserve">In the previous tax year, was your company’s gross income from all sources </w:t>
      </w:r>
      <w:r w:rsidRPr="005C59E3">
        <w:rPr>
          <w:b/>
          <w:bCs/>
          <w:color w:val="333333"/>
          <w:sz w:val="22"/>
          <w:szCs w:val="22"/>
        </w:rPr>
        <w:t>under</w:t>
      </w:r>
      <w:r w:rsidRPr="005C59E3">
        <w:rPr>
          <w:bCs/>
          <w:color w:val="333333"/>
          <w:sz w:val="22"/>
          <w:szCs w:val="22"/>
        </w:rPr>
        <w:t xml:space="preserve"> $300,000?</w:t>
      </w:r>
    </w:p>
    <w:p w14:paraId="2867EF71" w14:textId="77777777" w:rsidR="00974AEC" w:rsidRPr="005C59E3" w:rsidRDefault="00974AEC" w:rsidP="00974AEC">
      <w:pPr>
        <w:pStyle w:val="ListParagraph"/>
        <w:ind w:left="360"/>
        <w:rPr>
          <w:bCs/>
          <w:color w:val="333333"/>
          <w:sz w:val="22"/>
          <w:szCs w:val="22"/>
        </w:rPr>
      </w:pPr>
    </w:p>
    <w:p w14:paraId="365979A6" w14:textId="77777777" w:rsidR="00974AEC" w:rsidRPr="005C59E3" w:rsidRDefault="00974AEC" w:rsidP="00974AEC">
      <w:pPr>
        <w:ind w:firstLine="720"/>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     </w:t>
      </w:r>
    </w:p>
    <w:p w14:paraId="219CA69B" w14:textId="77777777" w:rsidR="00974AEC" w:rsidRPr="005C59E3" w:rsidRDefault="00974AEC" w:rsidP="00974AEC">
      <w:pPr>
        <w:ind w:firstLine="360"/>
        <w:rPr>
          <w:sz w:val="22"/>
          <w:szCs w:val="22"/>
        </w:rPr>
      </w:pPr>
    </w:p>
    <w:p w14:paraId="11B03EDC" w14:textId="77777777" w:rsidR="00974AEC" w:rsidRPr="005C59E3" w:rsidRDefault="00974AEC" w:rsidP="00974AEC">
      <w:pPr>
        <w:pStyle w:val="ListParagraph"/>
        <w:numPr>
          <w:ilvl w:val="0"/>
          <w:numId w:val="26"/>
        </w:numPr>
        <w:suppressAutoHyphens w:val="0"/>
        <w:ind w:left="360"/>
        <w:contextualSpacing/>
        <w:rPr>
          <w:bCs/>
          <w:color w:val="333333"/>
          <w:sz w:val="22"/>
          <w:szCs w:val="22"/>
        </w:rPr>
      </w:pPr>
      <w:r w:rsidRPr="005C59E3">
        <w:rPr>
          <w:bCs/>
          <w:color w:val="333333"/>
          <w:sz w:val="22"/>
          <w:szCs w:val="22"/>
        </w:rPr>
        <w:t xml:space="preserve">If </w:t>
      </w:r>
      <w:r w:rsidRPr="005C59E3">
        <w:rPr>
          <w:b/>
          <w:bCs/>
          <w:color w:val="333333"/>
          <w:sz w:val="22"/>
          <w:szCs w:val="22"/>
        </w:rPr>
        <w:t>“No”,</w:t>
      </w:r>
      <w:r w:rsidRPr="005C59E3">
        <w:rPr>
          <w:bCs/>
          <w:color w:val="333333"/>
          <w:sz w:val="22"/>
          <w:szCs w:val="22"/>
        </w:rPr>
        <w:t xml:space="preserve"> please provide the below information and answer the remaining questions. </w:t>
      </w:r>
    </w:p>
    <w:p w14:paraId="31683A64" w14:textId="77777777" w:rsidR="00974AEC" w:rsidRPr="005C59E3" w:rsidRDefault="00974AEC" w:rsidP="00974AEC">
      <w:pPr>
        <w:ind w:firstLine="360"/>
        <w:rPr>
          <w:b/>
          <w:bCs/>
          <w:color w:val="333333"/>
          <w:sz w:val="22"/>
          <w:szCs w:val="22"/>
        </w:rPr>
      </w:pPr>
    </w:p>
    <w:p w14:paraId="0694D836" w14:textId="29BBD6A0" w:rsidR="00974AEC" w:rsidRPr="005C59E3" w:rsidRDefault="00974AEC" w:rsidP="00974AEC">
      <w:pPr>
        <w:pStyle w:val="ListParagraph"/>
        <w:numPr>
          <w:ilvl w:val="0"/>
          <w:numId w:val="25"/>
        </w:numPr>
        <w:suppressAutoHyphens w:val="0"/>
        <w:ind w:left="720"/>
        <w:contextualSpacing/>
        <w:jc w:val="both"/>
        <w:rPr>
          <w:b/>
          <w:sz w:val="22"/>
          <w:szCs w:val="22"/>
        </w:rPr>
      </w:pPr>
      <w:r w:rsidRPr="005C59E3">
        <w:rPr>
          <w:b/>
          <w:sz w:val="22"/>
          <w:szCs w:val="22"/>
        </w:rPr>
        <w:t>Subcontractor DUNS</w:t>
      </w:r>
      <w:r w:rsidR="00245FAF" w:rsidRPr="005C59E3">
        <w:rPr>
          <w:b/>
          <w:sz w:val="22"/>
          <w:szCs w:val="22"/>
        </w:rPr>
        <w:t>/UEI</w:t>
      </w:r>
      <w:r w:rsidRPr="005C59E3">
        <w:rPr>
          <w:b/>
          <w:sz w:val="22"/>
          <w:szCs w:val="22"/>
        </w:rPr>
        <w:t xml:space="preserve"> Number:</w:t>
      </w:r>
      <w:r w:rsidRPr="005C59E3">
        <w:rPr>
          <w:sz w:val="22"/>
          <w:szCs w:val="22"/>
        </w:rPr>
        <w:t xml:space="preserve"> </w:t>
      </w:r>
      <w:sdt>
        <w:sdtPr>
          <w:rPr>
            <w:sz w:val="22"/>
            <w:szCs w:val="22"/>
          </w:rPr>
          <w:alias w:val="ICMC_DUNSNumber"/>
          <w:tag w:val="ICM|ICMC_DUNSNumber|0"/>
          <w:id w:val="363485231"/>
          <w:placeholder>
            <w:docPart w:val="65426F584C074069BE725F15A94101F4"/>
          </w:placeholder>
        </w:sdtPr>
        <w:sdtEndPr/>
        <w:sdtContent>
          <w:r w:rsidRPr="005C59E3">
            <w:rPr>
              <w:b/>
              <w:noProof/>
              <w:sz w:val="22"/>
              <w:szCs w:val="22"/>
            </w:rPr>
            <w:t>Insert DUNS</w:t>
          </w:r>
          <w:r w:rsidR="00245FAF" w:rsidRPr="005C59E3">
            <w:rPr>
              <w:b/>
              <w:noProof/>
              <w:sz w:val="22"/>
              <w:szCs w:val="22"/>
            </w:rPr>
            <w:t>/UEI</w:t>
          </w:r>
          <w:r w:rsidRPr="005C59E3">
            <w:rPr>
              <w:b/>
              <w:noProof/>
              <w:sz w:val="22"/>
              <w:szCs w:val="22"/>
            </w:rPr>
            <w:t xml:space="preserve"> on record</w:t>
          </w:r>
        </w:sdtContent>
      </w:sdt>
    </w:p>
    <w:p w14:paraId="173746D8" w14:textId="77777777" w:rsidR="00974AEC" w:rsidRPr="005C59E3" w:rsidRDefault="00974AEC" w:rsidP="00974AEC">
      <w:pPr>
        <w:pStyle w:val="ListParagraph"/>
        <w:rPr>
          <w:bCs/>
          <w:color w:val="333333"/>
          <w:sz w:val="22"/>
          <w:szCs w:val="22"/>
        </w:rPr>
      </w:pPr>
    </w:p>
    <w:p w14:paraId="3EA57AED" w14:textId="7182E170" w:rsidR="00974AEC" w:rsidRPr="005C59E3" w:rsidRDefault="00974AEC" w:rsidP="00974AEC">
      <w:pPr>
        <w:pStyle w:val="ListParagraph"/>
        <w:numPr>
          <w:ilvl w:val="0"/>
          <w:numId w:val="25"/>
        </w:numPr>
        <w:suppressAutoHyphens w:val="0"/>
        <w:ind w:left="720"/>
        <w:contextualSpacing/>
        <w:rPr>
          <w:bCs/>
          <w:color w:val="333333"/>
          <w:sz w:val="22"/>
          <w:szCs w:val="22"/>
        </w:rPr>
      </w:pPr>
      <w:r w:rsidRPr="005C59E3">
        <w:rPr>
          <w:bCs/>
          <w:color w:val="333333"/>
          <w:sz w:val="22"/>
          <w:szCs w:val="22"/>
        </w:rPr>
        <w:t>In your business or organization's preceding completed fiscal year, did your business or organization (the legal entity to which the DUNS</w:t>
      </w:r>
      <w:r w:rsidR="00245FAF" w:rsidRPr="005C59E3">
        <w:rPr>
          <w:bCs/>
          <w:color w:val="333333"/>
          <w:sz w:val="22"/>
          <w:szCs w:val="22"/>
        </w:rPr>
        <w:t>/UEI</w:t>
      </w:r>
      <w:r w:rsidRPr="005C59E3">
        <w:rPr>
          <w:bCs/>
          <w:color w:val="333333"/>
          <w:sz w:val="22"/>
          <w:szCs w:val="22"/>
        </w:rPr>
        <w:t xml:space="preserve"> number belongs) receive (1) 80 percent or more of its annual gross revenues in U.S. federal contracts, subcontracts, loans, grants, subgrants, and/or cooperative agreements; and (2) $25,000,000 or more in annual gross revenues from U.S. federal contracts, subcontracts, loans, grants, subgrants, and/or cooperative agreements?: </w:t>
      </w:r>
    </w:p>
    <w:p w14:paraId="6D69A140" w14:textId="77777777" w:rsidR="00974AEC" w:rsidRPr="005C59E3" w:rsidRDefault="00974AEC" w:rsidP="00974AEC">
      <w:pPr>
        <w:pStyle w:val="ListParagraph"/>
        <w:rPr>
          <w:bCs/>
          <w:color w:val="333333"/>
          <w:sz w:val="22"/>
          <w:szCs w:val="22"/>
        </w:rPr>
      </w:pPr>
    </w:p>
    <w:p w14:paraId="085BF536" w14:textId="77777777" w:rsidR="00974AEC" w:rsidRPr="005C59E3" w:rsidRDefault="00974AEC" w:rsidP="00974AEC">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w:t>
      </w:r>
    </w:p>
    <w:p w14:paraId="4ADACDE4" w14:textId="77777777" w:rsidR="00974AEC" w:rsidRPr="005C59E3" w:rsidRDefault="00974AEC" w:rsidP="00974AEC">
      <w:pPr>
        <w:pStyle w:val="ListParagraph"/>
        <w:rPr>
          <w:sz w:val="22"/>
          <w:szCs w:val="22"/>
        </w:rPr>
      </w:pPr>
      <w:r w:rsidRPr="005C59E3">
        <w:rPr>
          <w:sz w:val="22"/>
          <w:szCs w:val="22"/>
        </w:rPr>
        <w:t xml:space="preserve">     </w:t>
      </w:r>
    </w:p>
    <w:p w14:paraId="47198349" w14:textId="0A535F60" w:rsidR="00974AEC" w:rsidRPr="005C59E3" w:rsidRDefault="00974AEC" w:rsidP="00974AEC">
      <w:pPr>
        <w:pStyle w:val="ListParagraph"/>
        <w:numPr>
          <w:ilvl w:val="0"/>
          <w:numId w:val="25"/>
        </w:numPr>
        <w:suppressAutoHyphens w:val="0"/>
        <w:ind w:left="720"/>
        <w:contextualSpacing/>
        <w:rPr>
          <w:bCs/>
          <w:color w:val="333333"/>
          <w:sz w:val="22"/>
          <w:szCs w:val="22"/>
        </w:rPr>
      </w:pPr>
      <w:r w:rsidRPr="005C59E3">
        <w:rPr>
          <w:bCs/>
          <w:color w:val="333333"/>
          <w:sz w:val="22"/>
          <w:szCs w:val="22"/>
        </w:rPr>
        <w:lastRenderedPageBreak/>
        <w:t>Does the public have access to information about the compensation of the executives in your business or organization (the legal entity to which the DUNS</w:t>
      </w:r>
      <w:r w:rsidR="00245FAF" w:rsidRPr="005C59E3">
        <w:rPr>
          <w:bCs/>
          <w:color w:val="333333"/>
          <w:sz w:val="22"/>
          <w:szCs w:val="22"/>
        </w:rPr>
        <w:t>/UEI</w:t>
      </w:r>
      <w:r w:rsidRPr="005C59E3">
        <w:rPr>
          <w:bCs/>
          <w:color w:val="333333"/>
          <w:sz w:val="22"/>
          <w:szCs w:val="22"/>
        </w:rPr>
        <w:t xml:space="preserve"> number it provided belongs) through periodic reports filed under section 13(a) or 15(d) of the Securities Exchange Act of 1934 (15 U.S.C. 78m(a), 78o(d)) or section 6104 of the Internal Revenue Code of 1986?: </w:t>
      </w:r>
    </w:p>
    <w:p w14:paraId="38CE7118" w14:textId="77777777" w:rsidR="00974AEC" w:rsidRPr="005C59E3" w:rsidRDefault="00974AEC" w:rsidP="00974AEC">
      <w:pPr>
        <w:pStyle w:val="ListParagraph"/>
        <w:ind w:left="1080"/>
        <w:rPr>
          <w:sz w:val="22"/>
          <w:szCs w:val="22"/>
        </w:rPr>
      </w:pPr>
    </w:p>
    <w:p w14:paraId="62D57CEF" w14:textId="77777777" w:rsidR="00974AEC" w:rsidRPr="005C59E3" w:rsidRDefault="00974AEC" w:rsidP="00974AEC">
      <w:pPr>
        <w:pStyle w:val="ListParagraph"/>
        <w:ind w:left="1080"/>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 </w:t>
      </w:r>
    </w:p>
    <w:p w14:paraId="3326C726" w14:textId="77777777" w:rsidR="00974AEC" w:rsidRPr="005C59E3" w:rsidRDefault="00974AEC" w:rsidP="00974AEC">
      <w:pPr>
        <w:pStyle w:val="ListParagraph"/>
        <w:ind w:left="1080"/>
        <w:rPr>
          <w:sz w:val="22"/>
          <w:szCs w:val="22"/>
        </w:rPr>
      </w:pPr>
      <w:r w:rsidRPr="005C59E3">
        <w:rPr>
          <w:sz w:val="22"/>
          <w:szCs w:val="22"/>
        </w:rPr>
        <w:t xml:space="preserve">    </w:t>
      </w:r>
    </w:p>
    <w:p w14:paraId="71B2CCFA" w14:textId="77777777" w:rsidR="00974AEC" w:rsidRPr="005C59E3" w:rsidRDefault="00974AEC" w:rsidP="00974AEC">
      <w:pPr>
        <w:pStyle w:val="ListParagraph"/>
        <w:numPr>
          <w:ilvl w:val="0"/>
          <w:numId w:val="25"/>
        </w:numPr>
        <w:suppressAutoHyphens w:val="0"/>
        <w:ind w:left="720"/>
        <w:contextualSpacing/>
        <w:rPr>
          <w:sz w:val="22"/>
          <w:szCs w:val="22"/>
        </w:rPr>
      </w:pPr>
      <w:r w:rsidRPr="005C59E3">
        <w:rPr>
          <w:sz w:val="22"/>
          <w:szCs w:val="22"/>
        </w:rPr>
        <w:t>Does your business or organization maintain a record in the System for Award Management (</w:t>
      </w:r>
      <w:hyperlink r:id="rId26" w:history="1">
        <w:r w:rsidRPr="005C59E3">
          <w:rPr>
            <w:rStyle w:val="Hyperlink"/>
            <w:sz w:val="22"/>
            <w:szCs w:val="22"/>
          </w:rPr>
          <w:t>www.SAM.gov</w:t>
        </w:r>
      </w:hyperlink>
      <w:r w:rsidRPr="005C59E3">
        <w:rPr>
          <w:sz w:val="22"/>
          <w:szCs w:val="22"/>
        </w:rPr>
        <w:t>)?</w:t>
      </w:r>
    </w:p>
    <w:p w14:paraId="736E7A4B" w14:textId="77777777" w:rsidR="00974AEC" w:rsidRPr="005C59E3" w:rsidRDefault="00974AEC" w:rsidP="00974AEC">
      <w:pPr>
        <w:pStyle w:val="ListParagraph"/>
        <w:rPr>
          <w:b/>
          <w:sz w:val="22"/>
          <w:szCs w:val="22"/>
        </w:rPr>
      </w:pPr>
    </w:p>
    <w:p w14:paraId="7056899A" w14:textId="77777777" w:rsidR="00974AEC" w:rsidRPr="005C59E3" w:rsidRDefault="00974AEC" w:rsidP="00974AEC">
      <w:pPr>
        <w:pStyle w:val="ListParagraph"/>
        <w:rPr>
          <w:sz w:val="22"/>
          <w:szCs w:val="22"/>
        </w:rPr>
      </w:pPr>
      <w:r w:rsidRPr="005C59E3">
        <w:rPr>
          <w:sz w:val="22"/>
          <w:szCs w:val="22"/>
        </w:rPr>
        <w:fldChar w:fldCharType="begin">
          <w:ffData>
            <w:name w:val="Check15"/>
            <w:enabled/>
            <w:calcOnExit w:val="0"/>
            <w:checkBox>
              <w:sizeAuto/>
              <w:default w:val="0"/>
              <w:checked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Yes </w:t>
      </w:r>
      <w:r w:rsidRPr="005C59E3">
        <w:rPr>
          <w:sz w:val="22"/>
          <w:szCs w:val="22"/>
        </w:rPr>
        <w:fldChar w:fldCharType="begin">
          <w:ffData>
            <w:name w:val="Check14"/>
            <w:enabled/>
            <w:calcOnExit w:val="0"/>
            <w:checkBox>
              <w:sizeAuto/>
              <w:default w:val="0"/>
            </w:checkBox>
          </w:ffData>
        </w:fldChar>
      </w:r>
      <w:r w:rsidRPr="005C59E3">
        <w:rPr>
          <w:sz w:val="22"/>
          <w:szCs w:val="22"/>
        </w:rPr>
        <w:instrText xml:space="preserve"> FORMCHECKBOX </w:instrText>
      </w:r>
      <w:r w:rsidR="00746FB7">
        <w:rPr>
          <w:sz w:val="22"/>
          <w:szCs w:val="22"/>
        </w:rPr>
      </w:r>
      <w:r w:rsidR="00746FB7">
        <w:rPr>
          <w:sz w:val="22"/>
          <w:szCs w:val="22"/>
        </w:rPr>
        <w:fldChar w:fldCharType="separate"/>
      </w:r>
      <w:r w:rsidRPr="005C59E3">
        <w:rPr>
          <w:sz w:val="22"/>
          <w:szCs w:val="22"/>
        </w:rPr>
        <w:fldChar w:fldCharType="end"/>
      </w:r>
      <w:r w:rsidRPr="005C59E3">
        <w:rPr>
          <w:sz w:val="22"/>
          <w:szCs w:val="22"/>
        </w:rPr>
        <w:t xml:space="preserve"> No     </w:t>
      </w:r>
    </w:p>
    <w:p w14:paraId="42E9CA9D" w14:textId="77777777" w:rsidR="00974AEC" w:rsidRPr="005C59E3" w:rsidRDefault="00974AEC" w:rsidP="00974AEC">
      <w:pPr>
        <w:pStyle w:val="ListParagraph"/>
        <w:rPr>
          <w:b/>
          <w:sz w:val="22"/>
          <w:szCs w:val="22"/>
        </w:rPr>
      </w:pPr>
    </w:p>
    <w:p w14:paraId="1E0EB1A5" w14:textId="77777777" w:rsidR="00974AEC" w:rsidRPr="005C59E3" w:rsidRDefault="00974AEC" w:rsidP="00974AEC">
      <w:pPr>
        <w:pStyle w:val="ListParagraph"/>
        <w:numPr>
          <w:ilvl w:val="0"/>
          <w:numId w:val="25"/>
        </w:numPr>
        <w:suppressAutoHyphens w:val="0"/>
        <w:ind w:left="720"/>
        <w:contextualSpacing/>
        <w:rPr>
          <w:sz w:val="22"/>
          <w:szCs w:val="22"/>
        </w:rPr>
      </w:pPr>
      <w:r w:rsidRPr="005C59E3">
        <w:rPr>
          <w:sz w:val="22"/>
          <w:szCs w:val="22"/>
        </w:rPr>
        <w:t xml:space="preserve">If you have indicated “Yes” for paragraph (ii) </w:t>
      </w:r>
      <w:r w:rsidRPr="005C59E3">
        <w:rPr>
          <w:b/>
          <w:sz w:val="22"/>
          <w:szCs w:val="22"/>
        </w:rPr>
        <w:t>and</w:t>
      </w:r>
      <w:r w:rsidRPr="005C59E3">
        <w:rPr>
          <w:sz w:val="22"/>
          <w:szCs w:val="22"/>
        </w:rPr>
        <w:t xml:space="preserve"> “No” for paragraph (iii) and (iv) above, provide the names and total compensation</w:t>
      </w:r>
      <w:r w:rsidRPr="005C59E3">
        <w:rPr>
          <w:rStyle w:val="EndnoteReference"/>
          <w:sz w:val="22"/>
          <w:szCs w:val="22"/>
        </w:rPr>
        <w:t>*</w:t>
      </w:r>
      <w:r w:rsidRPr="005C59E3">
        <w:rPr>
          <w:sz w:val="22"/>
          <w:szCs w:val="22"/>
        </w:rPr>
        <w:t xml:space="preserve"> of your five most highly compensated executives</w:t>
      </w:r>
      <w:r w:rsidRPr="005C59E3">
        <w:rPr>
          <w:rStyle w:val="FootnoteReference"/>
          <w:sz w:val="22"/>
          <w:szCs w:val="22"/>
        </w:rPr>
        <w:t>**</w:t>
      </w:r>
      <w:r w:rsidRPr="005C59E3">
        <w:rPr>
          <w:sz w:val="22"/>
          <w:szCs w:val="22"/>
        </w:rPr>
        <w:t xml:space="preserve"> for the preceding completed fiscal year.</w:t>
      </w:r>
    </w:p>
    <w:p w14:paraId="34C1BACB" w14:textId="77777777" w:rsidR="00974AEC" w:rsidRPr="005C59E3" w:rsidRDefault="00974AEC" w:rsidP="00974AEC">
      <w:pPr>
        <w:pStyle w:val="ListParagraph"/>
        <w:rPr>
          <w:sz w:val="22"/>
          <w:szCs w:val="22"/>
        </w:rPr>
      </w:pPr>
    </w:p>
    <w:p w14:paraId="0727CBE6" w14:textId="77777777" w:rsidR="00974AEC" w:rsidRPr="005C59E3" w:rsidRDefault="00974AEC" w:rsidP="00974AEC">
      <w:pPr>
        <w:pStyle w:val="ListParagraph"/>
        <w:numPr>
          <w:ilvl w:val="0"/>
          <w:numId w:val="24"/>
        </w:numPr>
        <w:suppressAutoHyphens w:val="0"/>
        <w:spacing w:after="200"/>
        <w:ind w:left="1080"/>
        <w:contextualSpacing/>
        <w:rPr>
          <w:sz w:val="22"/>
          <w:szCs w:val="22"/>
        </w:rPr>
      </w:pPr>
      <w:r w:rsidRPr="005C59E3">
        <w:rPr>
          <w:sz w:val="22"/>
          <w:szCs w:val="22"/>
        </w:rPr>
        <w:t>Name:______________________________________________________________</w:t>
      </w:r>
    </w:p>
    <w:p w14:paraId="1CC5FB57" w14:textId="77777777" w:rsidR="00974AEC" w:rsidRPr="005C59E3" w:rsidRDefault="00974AEC" w:rsidP="00974AEC">
      <w:pPr>
        <w:pStyle w:val="ListParagraph"/>
        <w:ind w:left="360" w:firstLine="720"/>
        <w:rPr>
          <w:sz w:val="22"/>
          <w:szCs w:val="22"/>
        </w:rPr>
      </w:pPr>
      <w:r w:rsidRPr="005C59E3">
        <w:rPr>
          <w:sz w:val="22"/>
          <w:szCs w:val="22"/>
        </w:rPr>
        <w:t>Amount:_____________________________________________________________</w:t>
      </w:r>
    </w:p>
    <w:p w14:paraId="724808B3" w14:textId="77777777" w:rsidR="00974AEC" w:rsidRPr="005C59E3" w:rsidRDefault="00974AEC" w:rsidP="00974AEC">
      <w:pPr>
        <w:pStyle w:val="ListParagraph"/>
        <w:ind w:left="360"/>
        <w:rPr>
          <w:sz w:val="22"/>
          <w:szCs w:val="22"/>
        </w:rPr>
      </w:pPr>
    </w:p>
    <w:p w14:paraId="5082C1E6" w14:textId="77777777" w:rsidR="00974AEC" w:rsidRPr="005C59E3" w:rsidRDefault="00974AEC" w:rsidP="00974AEC">
      <w:pPr>
        <w:pStyle w:val="ListParagraph"/>
        <w:numPr>
          <w:ilvl w:val="0"/>
          <w:numId w:val="24"/>
        </w:numPr>
        <w:suppressAutoHyphens w:val="0"/>
        <w:spacing w:after="200"/>
        <w:ind w:left="1080"/>
        <w:contextualSpacing/>
        <w:rPr>
          <w:sz w:val="22"/>
          <w:szCs w:val="22"/>
        </w:rPr>
      </w:pPr>
      <w:r w:rsidRPr="005C59E3">
        <w:rPr>
          <w:sz w:val="22"/>
          <w:szCs w:val="22"/>
        </w:rPr>
        <w:t>Name:______________________________________________________________</w:t>
      </w:r>
    </w:p>
    <w:p w14:paraId="43556C98" w14:textId="77777777" w:rsidR="00974AEC" w:rsidRPr="005C59E3" w:rsidRDefault="00974AEC" w:rsidP="00974AEC">
      <w:pPr>
        <w:pStyle w:val="ListParagraph"/>
        <w:ind w:left="360" w:firstLine="720"/>
        <w:rPr>
          <w:sz w:val="22"/>
          <w:szCs w:val="22"/>
        </w:rPr>
      </w:pPr>
      <w:r w:rsidRPr="005C59E3">
        <w:rPr>
          <w:sz w:val="22"/>
          <w:szCs w:val="22"/>
        </w:rPr>
        <w:t>Amount:_____________________________________________________________</w:t>
      </w:r>
    </w:p>
    <w:p w14:paraId="3F33ED78" w14:textId="77777777" w:rsidR="00974AEC" w:rsidRPr="005C59E3" w:rsidRDefault="00974AEC" w:rsidP="00974AEC">
      <w:pPr>
        <w:pStyle w:val="ListParagraph"/>
        <w:ind w:left="360"/>
        <w:rPr>
          <w:sz w:val="22"/>
          <w:szCs w:val="22"/>
        </w:rPr>
      </w:pPr>
    </w:p>
    <w:p w14:paraId="4629DDCC" w14:textId="77777777" w:rsidR="00974AEC" w:rsidRPr="005C59E3" w:rsidRDefault="00974AEC" w:rsidP="00974AEC">
      <w:pPr>
        <w:pStyle w:val="ListParagraph"/>
        <w:numPr>
          <w:ilvl w:val="0"/>
          <w:numId w:val="24"/>
        </w:numPr>
        <w:suppressAutoHyphens w:val="0"/>
        <w:spacing w:after="200"/>
        <w:ind w:left="1080"/>
        <w:contextualSpacing/>
        <w:rPr>
          <w:sz w:val="22"/>
          <w:szCs w:val="22"/>
        </w:rPr>
      </w:pPr>
      <w:r w:rsidRPr="005C59E3">
        <w:rPr>
          <w:sz w:val="22"/>
          <w:szCs w:val="22"/>
        </w:rPr>
        <w:t>Name:______________________________________________________________</w:t>
      </w:r>
    </w:p>
    <w:p w14:paraId="4F2EC6B5" w14:textId="77777777" w:rsidR="00974AEC" w:rsidRPr="005C59E3" w:rsidRDefault="00974AEC" w:rsidP="00974AEC">
      <w:pPr>
        <w:pStyle w:val="ListParagraph"/>
        <w:ind w:left="360" w:firstLine="720"/>
        <w:rPr>
          <w:sz w:val="22"/>
          <w:szCs w:val="22"/>
        </w:rPr>
      </w:pPr>
      <w:r w:rsidRPr="005C59E3">
        <w:rPr>
          <w:sz w:val="22"/>
          <w:szCs w:val="22"/>
        </w:rPr>
        <w:t>Amount:_____________________________________________________________</w:t>
      </w:r>
    </w:p>
    <w:p w14:paraId="5089E14C" w14:textId="77777777" w:rsidR="00974AEC" w:rsidRPr="005C59E3" w:rsidRDefault="00974AEC" w:rsidP="00974AEC">
      <w:pPr>
        <w:pStyle w:val="ListParagraph"/>
        <w:ind w:left="360"/>
        <w:rPr>
          <w:sz w:val="22"/>
          <w:szCs w:val="22"/>
        </w:rPr>
      </w:pPr>
    </w:p>
    <w:p w14:paraId="54950EC1" w14:textId="77777777" w:rsidR="00974AEC" w:rsidRPr="005C59E3" w:rsidRDefault="00974AEC" w:rsidP="00974AEC">
      <w:pPr>
        <w:pStyle w:val="ListParagraph"/>
        <w:numPr>
          <w:ilvl w:val="0"/>
          <w:numId w:val="24"/>
        </w:numPr>
        <w:suppressAutoHyphens w:val="0"/>
        <w:spacing w:after="200"/>
        <w:ind w:left="1080"/>
        <w:contextualSpacing/>
        <w:rPr>
          <w:sz w:val="22"/>
          <w:szCs w:val="22"/>
        </w:rPr>
      </w:pPr>
      <w:r w:rsidRPr="005C59E3">
        <w:rPr>
          <w:sz w:val="22"/>
          <w:szCs w:val="22"/>
        </w:rPr>
        <w:t>Name:______________________________________________________________</w:t>
      </w:r>
    </w:p>
    <w:p w14:paraId="7563DC66" w14:textId="77777777" w:rsidR="00974AEC" w:rsidRPr="005C59E3" w:rsidRDefault="00974AEC" w:rsidP="00974AEC">
      <w:pPr>
        <w:pStyle w:val="ListParagraph"/>
        <w:ind w:left="360" w:firstLine="720"/>
        <w:rPr>
          <w:sz w:val="22"/>
          <w:szCs w:val="22"/>
        </w:rPr>
      </w:pPr>
      <w:r w:rsidRPr="005C59E3">
        <w:rPr>
          <w:sz w:val="22"/>
          <w:szCs w:val="22"/>
        </w:rPr>
        <w:t>Amount:_____________________________________________________________</w:t>
      </w:r>
    </w:p>
    <w:p w14:paraId="130B308A" w14:textId="77777777" w:rsidR="00974AEC" w:rsidRPr="005C59E3" w:rsidRDefault="00974AEC" w:rsidP="00974AEC">
      <w:pPr>
        <w:pStyle w:val="ListParagraph"/>
        <w:ind w:left="360"/>
        <w:rPr>
          <w:sz w:val="22"/>
          <w:szCs w:val="22"/>
        </w:rPr>
      </w:pPr>
    </w:p>
    <w:p w14:paraId="2F51DECC" w14:textId="77777777" w:rsidR="00974AEC" w:rsidRPr="005C59E3" w:rsidRDefault="00974AEC" w:rsidP="00974AEC">
      <w:pPr>
        <w:pStyle w:val="ListParagraph"/>
        <w:numPr>
          <w:ilvl w:val="0"/>
          <w:numId w:val="24"/>
        </w:numPr>
        <w:suppressAutoHyphens w:val="0"/>
        <w:spacing w:after="200"/>
        <w:ind w:left="1080"/>
        <w:contextualSpacing/>
        <w:rPr>
          <w:sz w:val="22"/>
          <w:szCs w:val="22"/>
        </w:rPr>
      </w:pPr>
      <w:r w:rsidRPr="005C59E3">
        <w:rPr>
          <w:sz w:val="22"/>
          <w:szCs w:val="22"/>
        </w:rPr>
        <w:t>Name:______________________________________________________________</w:t>
      </w:r>
    </w:p>
    <w:p w14:paraId="72DD0894" w14:textId="77777777" w:rsidR="00974AEC" w:rsidRPr="005C59E3" w:rsidRDefault="00974AEC" w:rsidP="00974AEC">
      <w:pPr>
        <w:pStyle w:val="ListParagraph"/>
        <w:ind w:left="360" w:firstLine="720"/>
        <w:rPr>
          <w:sz w:val="22"/>
          <w:szCs w:val="22"/>
        </w:rPr>
      </w:pPr>
      <w:r w:rsidRPr="005C59E3">
        <w:rPr>
          <w:sz w:val="22"/>
          <w:szCs w:val="22"/>
        </w:rPr>
        <w:t>Amount:_____________________________________________________________</w:t>
      </w:r>
    </w:p>
    <w:p w14:paraId="249F191E" w14:textId="77777777" w:rsidR="00974AEC" w:rsidRPr="005C59E3" w:rsidRDefault="00974AEC" w:rsidP="00974AEC">
      <w:pPr>
        <w:pStyle w:val="Default"/>
        <w:jc w:val="both"/>
        <w:rPr>
          <w:sz w:val="22"/>
          <w:szCs w:val="22"/>
        </w:rPr>
      </w:pPr>
    </w:p>
    <w:p w14:paraId="0693576A" w14:textId="77777777" w:rsidR="00974AEC" w:rsidRPr="005C59E3" w:rsidRDefault="00974AEC" w:rsidP="00974AEC">
      <w:pPr>
        <w:pStyle w:val="Default"/>
        <w:jc w:val="both"/>
        <w:rPr>
          <w:sz w:val="22"/>
          <w:szCs w:val="22"/>
        </w:rPr>
      </w:pPr>
      <w:r w:rsidRPr="005C59E3">
        <w:rPr>
          <w:sz w:val="22"/>
          <w:szCs w:val="22"/>
        </w:rPr>
        <w:t>By signature below, I hereby certify that the information provided above is true and accurate as of the date of execution of this document, and I further understand that annual certification is required for information provided in paragraph (v) above.</w:t>
      </w:r>
    </w:p>
    <w:p w14:paraId="5D8D23DF" w14:textId="77777777" w:rsidR="00974AEC" w:rsidRPr="005C59E3" w:rsidRDefault="00974AEC" w:rsidP="00974AEC">
      <w:pPr>
        <w:pStyle w:val="Default"/>
        <w:jc w:val="both"/>
        <w:rPr>
          <w:sz w:val="22"/>
          <w:szCs w:val="22"/>
        </w:rPr>
      </w:pPr>
      <w:r w:rsidRPr="005C59E3">
        <w:rPr>
          <w:sz w:val="22"/>
          <w:szCs w:val="22"/>
        </w:rPr>
        <w:t xml:space="preserve"> </w:t>
      </w:r>
    </w:p>
    <w:p w14:paraId="0AA5FBDB" w14:textId="77777777" w:rsidR="00974AEC" w:rsidRPr="005C59E3" w:rsidRDefault="00974AEC" w:rsidP="00974AEC">
      <w:pPr>
        <w:pStyle w:val="Default"/>
        <w:rPr>
          <w:sz w:val="22"/>
          <w:szCs w:val="22"/>
        </w:rPr>
      </w:pPr>
    </w:p>
    <w:p w14:paraId="1CBBABDF" w14:textId="77777777" w:rsidR="00974AEC" w:rsidRPr="005C59E3" w:rsidRDefault="00974AEC" w:rsidP="00974AEC">
      <w:pPr>
        <w:pStyle w:val="Default"/>
        <w:rPr>
          <w:sz w:val="22"/>
          <w:szCs w:val="22"/>
          <w:u w:val="single"/>
        </w:rPr>
      </w:pP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u w:val="single"/>
        </w:rPr>
        <w:tab/>
      </w:r>
      <w:r w:rsidRPr="005C59E3">
        <w:rPr>
          <w:sz w:val="22"/>
          <w:szCs w:val="22"/>
        </w:rPr>
        <w:tab/>
      </w:r>
      <w:r w:rsidRPr="005C59E3">
        <w:rPr>
          <w:sz w:val="22"/>
          <w:szCs w:val="22"/>
        </w:rPr>
        <w:tab/>
      </w:r>
      <w:r w:rsidRPr="005C59E3">
        <w:rPr>
          <w:sz w:val="22"/>
          <w:szCs w:val="22"/>
          <w:u w:val="single"/>
        </w:rPr>
        <w:tab/>
      </w:r>
      <w:r w:rsidRPr="005C59E3">
        <w:rPr>
          <w:sz w:val="22"/>
          <w:szCs w:val="22"/>
          <w:u w:val="single"/>
        </w:rPr>
        <w:tab/>
      </w:r>
      <w:r w:rsidRPr="005C59E3">
        <w:rPr>
          <w:sz w:val="22"/>
          <w:szCs w:val="22"/>
          <w:u w:val="single"/>
        </w:rPr>
        <w:tab/>
      </w:r>
    </w:p>
    <w:p w14:paraId="66BD3D09" w14:textId="77777777" w:rsidR="00974AEC" w:rsidRPr="005C59E3" w:rsidRDefault="00974AEC" w:rsidP="00974AEC">
      <w:pPr>
        <w:pStyle w:val="Default"/>
        <w:rPr>
          <w:sz w:val="22"/>
          <w:szCs w:val="22"/>
        </w:rPr>
      </w:pPr>
      <w:r w:rsidRPr="005C59E3">
        <w:rPr>
          <w:sz w:val="22"/>
          <w:szCs w:val="22"/>
        </w:rPr>
        <w:t>Signature and Title (required)</w:t>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r>
      <w:r w:rsidRPr="005C59E3">
        <w:rPr>
          <w:sz w:val="22"/>
          <w:szCs w:val="22"/>
        </w:rPr>
        <w:tab/>
        <w:t xml:space="preserve">Date </w:t>
      </w:r>
    </w:p>
    <w:p w14:paraId="04DB76DD" w14:textId="77777777" w:rsidR="00974AEC" w:rsidRPr="0098601C" w:rsidRDefault="00974AEC" w:rsidP="00974AEC">
      <w:pPr>
        <w:pStyle w:val="Default"/>
        <w:rPr>
          <w:sz w:val="22"/>
          <w:szCs w:val="22"/>
        </w:rPr>
      </w:pPr>
    </w:p>
    <w:p w14:paraId="726BA1AC" w14:textId="77777777" w:rsidR="00974AEC" w:rsidRPr="0098601C" w:rsidRDefault="00974AEC" w:rsidP="00974AEC">
      <w:pPr>
        <w:pStyle w:val="EndnoteText"/>
        <w:rPr>
          <w:rFonts w:ascii="Times New Roman" w:eastAsia="Calibri" w:hAnsi="Times New Roman" w:cs="Times New Roman"/>
          <w:color w:val="000000"/>
          <w:sz w:val="22"/>
          <w:szCs w:val="22"/>
        </w:rPr>
      </w:pPr>
    </w:p>
    <w:p w14:paraId="262635D4" w14:textId="77777777" w:rsidR="00974AEC" w:rsidRPr="005C59E3" w:rsidRDefault="00974AEC" w:rsidP="00974AEC">
      <w:pPr>
        <w:pStyle w:val="EndnoteText"/>
        <w:rPr>
          <w:rFonts w:ascii="Times New Roman" w:hAnsi="Times New Roman" w:cs="Times New Roman"/>
          <w:sz w:val="22"/>
          <w:szCs w:val="22"/>
        </w:rPr>
      </w:pPr>
    </w:p>
    <w:p w14:paraId="22EBC0B0" w14:textId="77777777" w:rsidR="00974AEC" w:rsidRPr="005C59E3" w:rsidRDefault="00974AEC" w:rsidP="00974AEC">
      <w:pPr>
        <w:pStyle w:val="EndnoteText"/>
        <w:rPr>
          <w:rFonts w:ascii="Times New Roman" w:hAnsi="Times New Roman" w:cs="Times New Roman"/>
          <w:sz w:val="22"/>
          <w:szCs w:val="22"/>
        </w:rPr>
      </w:pPr>
    </w:p>
    <w:p w14:paraId="494BDC08" w14:textId="77777777" w:rsidR="00974AEC" w:rsidRPr="005C59E3" w:rsidRDefault="00974AEC" w:rsidP="00974AEC">
      <w:pPr>
        <w:pStyle w:val="EndnoteText"/>
        <w:rPr>
          <w:rFonts w:ascii="Times New Roman" w:hAnsi="Times New Roman" w:cs="Times New Roman"/>
          <w:sz w:val="22"/>
          <w:szCs w:val="22"/>
          <w:lang w:val="en"/>
        </w:rPr>
      </w:pPr>
      <w:r w:rsidRPr="005C59E3">
        <w:rPr>
          <w:rFonts w:ascii="Times New Roman" w:hAnsi="Times New Roman" w:cs="Times New Roman"/>
          <w:sz w:val="22"/>
          <w:szCs w:val="22"/>
        </w:rPr>
        <w:t>*“</w:t>
      </w:r>
      <w:r w:rsidRPr="005C59E3">
        <w:rPr>
          <w:rFonts w:ascii="Times New Roman" w:hAnsi="Times New Roman" w:cs="Times New Roman"/>
          <w:sz w:val="22"/>
          <w:szCs w:val="22"/>
          <w:lang w:val="en"/>
        </w:rPr>
        <w:t xml:space="preserve">Total compensation” means the cash and noncash dollar value earned by the executive during the Subcontractor’s preceding fiscal year and includes the following (for more information see 17 CFR 229.402(c)(2)): </w:t>
      </w:r>
    </w:p>
    <w:p w14:paraId="7E44EC4E" w14:textId="77777777" w:rsidR="00974AEC" w:rsidRPr="005C59E3" w:rsidRDefault="00974AEC" w:rsidP="00974AEC">
      <w:pPr>
        <w:pStyle w:val="EndnoteText"/>
        <w:ind w:left="180"/>
        <w:rPr>
          <w:rFonts w:ascii="Times New Roman" w:hAnsi="Times New Roman" w:cs="Times New Roman"/>
          <w:sz w:val="22"/>
          <w:szCs w:val="22"/>
          <w:lang w:val="en"/>
        </w:rPr>
      </w:pPr>
      <w:r w:rsidRPr="005C59E3">
        <w:rPr>
          <w:rFonts w:ascii="Times New Roman" w:hAnsi="Times New Roman" w:cs="Times New Roman"/>
          <w:sz w:val="22"/>
          <w:szCs w:val="22"/>
          <w:lang w:val="en"/>
        </w:rPr>
        <w:t xml:space="preserve">(1) </w:t>
      </w:r>
      <w:r w:rsidRPr="005C59E3">
        <w:rPr>
          <w:rFonts w:ascii="Times New Roman" w:hAnsi="Times New Roman" w:cs="Times New Roman"/>
          <w:i/>
          <w:iCs/>
          <w:sz w:val="22"/>
          <w:szCs w:val="22"/>
          <w:lang w:val="en"/>
        </w:rPr>
        <w:t>Salary and bonus</w:t>
      </w:r>
      <w:r w:rsidRPr="005C59E3">
        <w:rPr>
          <w:rFonts w:ascii="Times New Roman" w:hAnsi="Times New Roman" w:cs="Times New Roman"/>
          <w:sz w:val="22"/>
          <w:szCs w:val="22"/>
          <w:lang w:val="en"/>
        </w:rPr>
        <w:t xml:space="preserve">. </w:t>
      </w:r>
    </w:p>
    <w:p w14:paraId="352A5E87" w14:textId="77777777" w:rsidR="00974AEC" w:rsidRPr="005C59E3" w:rsidRDefault="00974AEC" w:rsidP="00974AEC">
      <w:pPr>
        <w:pStyle w:val="EndnoteText"/>
        <w:ind w:left="180"/>
        <w:rPr>
          <w:rFonts w:ascii="Times New Roman" w:hAnsi="Times New Roman" w:cs="Times New Roman"/>
          <w:sz w:val="22"/>
          <w:szCs w:val="22"/>
          <w:lang w:val="en"/>
        </w:rPr>
      </w:pPr>
      <w:r w:rsidRPr="005C59E3">
        <w:rPr>
          <w:rFonts w:ascii="Times New Roman" w:hAnsi="Times New Roman" w:cs="Times New Roman"/>
          <w:sz w:val="22"/>
          <w:szCs w:val="22"/>
          <w:lang w:val="en"/>
        </w:rPr>
        <w:t xml:space="preserve">(2) </w:t>
      </w:r>
      <w:r w:rsidRPr="005C59E3">
        <w:rPr>
          <w:rFonts w:ascii="Times New Roman" w:hAnsi="Times New Roman" w:cs="Times New Roman"/>
          <w:i/>
          <w:iCs/>
          <w:sz w:val="22"/>
          <w:szCs w:val="22"/>
          <w:lang w:val="en"/>
        </w:rPr>
        <w:t>Awards of stock, stock options, and stock appreciation rights</w:t>
      </w:r>
      <w:r w:rsidRPr="005C59E3">
        <w:rPr>
          <w:rFonts w:ascii="Times New Roman" w:hAnsi="Times New Roman" w:cs="Times New Roman"/>
          <w:sz w:val="22"/>
          <w:szCs w:val="22"/>
          <w:lang w:val="en"/>
        </w:rPr>
        <w:t xml:space="preserve">. Use the dollar amount recognized for financial statement reporting purposes with respect to the fiscal year in accordance with the Financial Accounting Standards Board’s Accounting Standards Codification (FASB ASC) 718, Compensation-Stock Compensation. </w:t>
      </w:r>
    </w:p>
    <w:p w14:paraId="357933FD" w14:textId="4541B1AD" w:rsidR="00974AEC" w:rsidRPr="005C59E3" w:rsidRDefault="00974AEC" w:rsidP="00974AEC">
      <w:pPr>
        <w:pStyle w:val="EndnoteText"/>
        <w:ind w:left="180"/>
        <w:rPr>
          <w:rFonts w:ascii="Times New Roman" w:hAnsi="Times New Roman" w:cs="Times New Roman"/>
          <w:sz w:val="22"/>
          <w:szCs w:val="22"/>
          <w:lang w:val="en"/>
        </w:rPr>
      </w:pPr>
      <w:r w:rsidRPr="005C59E3">
        <w:rPr>
          <w:rFonts w:ascii="Times New Roman" w:hAnsi="Times New Roman" w:cs="Times New Roman"/>
          <w:sz w:val="22"/>
          <w:szCs w:val="22"/>
          <w:lang w:val="en"/>
        </w:rPr>
        <w:lastRenderedPageBreak/>
        <w:t xml:space="preserve">(3) </w:t>
      </w:r>
      <w:r w:rsidRPr="005C59E3">
        <w:rPr>
          <w:rFonts w:ascii="Times New Roman" w:hAnsi="Times New Roman" w:cs="Times New Roman"/>
          <w:i/>
          <w:iCs/>
          <w:sz w:val="22"/>
          <w:szCs w:val="22"/>
          <w:lang w:val="en"/>
        </w:rPr>
        <w:t>Earnings for services under non-equity incentive plans</w:t>
      </w:r>
      <w:r w:rsidRPr="005C59E3">
        <w:rPr>
          <w:rFonts w:ascii="Times New Roman" w:hAnsi="Times New Roman" w:cs="Times New Roman"/>
          <w:sz w:val="22"/>
          <w:szCs w:val="22"/>
          <w:lang w:val="en"/>
        </w:rPr>
        <w:t xml:space="preserve">. This does not include group life, health, hospitalization or medical reimbursement plans that do not discriminate in favor of </w:t>
      </w:r>
      <w:r w:rsidR="00746FB7" w:rsidRPr="005C59E3">
        <w:rPr>
          <w:rFonts w:ascii="Times New Roman" w:hAnsi="Times New Roman" w:cs="Times New Roman"/>
          <w:sz w:val="22"/>
          <w:szCs w:val="22"/>
          <w:lang w:val="en"/>
        </w:rPr>
        <w:t>executives and</w:t>
      </w:r>
      <w:r w:rsidRPr="005C59E3">
        <w:rPr>
          <w:rFonts w:ascii="Times New Roman" w:hAnsi="Times New Roman" w:cs="Times New Roman"/>
          <w:sz w:val="22"/>
          <w:szCs w:val="22"/>
          <w:lang w:val="en"/>
        </w:rPr>
        <w:t xml:space="preserve"> are available generally to all salaried employees. </w:t>
      </w:r>
    </w:p>
    <w:p w14:paraId="05CC4DAD" w14:textId="77777777" w:rsidR="00974AEC" w:rsidRPr="005C59E3" w:rsidRDefault="00974AEC" w:rsidP="00974AEC">
      <w:pPr>
        <w:pStyle w:val="EndnoteText"/>
        <w:ind w:left="180"/>
        <w:rPr>
          <w:rFonts w:ascii="Times New Roman" w:hAnsi="Times New Roman" w:cs="Times New Roman"/>
          <w:sz w:val="22"/>
          <w:szCs w:val="22"/>
          <w:lang w:val="en"/>
        </w:rPr>
      </w:pPr>
      <w:r w:rsidRPr="005C59E3">
        <w:rPr>
          <w:rFonts w:ascii="Times New Roman" w:hAnsi="Times New Roman" w:cs="Times New Roman"/>
          <w:sz w:val="22"/>
          <w:szCs w:val="22"/>
          <w:lang w:val="en"/>
        </w:rPr>
        <w:t xml:space="preserve">(4) </w:t>
      </w:r>
      <w:r w:rsidRPr="005C59E3">
        <w:rPr>
          <w:rFonts w:ascii="Times New Roman" w:hAnsi="Times New Roman" w:cs="Times New Roman"/>
          <w:i/>
          <w:iCs/>
          <w:sz w:val="22"/>
          <w:szCs w:val="22"/>
          <w:lang w:val="en"/>
        </w:rPr>
        <w:t>Change in pension value</w:t>
      </w:r>
      <w:r w:rsidRPr="005C59E3">
        <w:rPr>
          <w:rFonts w:ascii="Times New Roman" w:hAnsi="Times New Roman" w:cs="Times New Roman"/>
          <w:sz w:val="22"/>
          <w:szCs w:val="22"/>
          <w:lang w:val="en"/>
        </w:rPr>
        <w:t xml:space="preserve">. This is the change in present value of defined benefit and actuarial pension plans. </w:t>
      </w:r>
    </w:p>
    <w:p w14:paraId="09CC9462" w14:textId="77777777" w:rsidR="00974AEC" w:rsidRPr="005C59E3" w:rsidRDefault="00974AEC" w:rsidP="00974AEC">
      <w:pPr>
        <w:pStyle w:val="EndnoteText"/>
        <w:ind w:left="180"/>
        <w:rPr>
          <w:rFonts w:ascii="Times New Roman" w:hAnsi="Times New Roman" w:cs="Times New Roman"/>
          <w:sz w:val="22"/>
          <w:szCs w:val="22"/>
          <w:lang w:val="en"/>
        </w:rPr>
      </w:pPr>
      <w:r w:rsidRPr="005C59E3">
        <w:rPr>
          <w:rFonts w:ascii="Times New Roman" w:hAnsi="Times New Roman" w:cs="Times New Roman"/>
          <w:sz w:val="22"/>
          <w:szCs w:val="22"/>
          <w:lang w:val="en"/>
        </w:rPr>
        <w:t xml:space="preserve">(5) </w:t>
      </w:r>
      <w:r w:rsidRPr="005C59E3">
        <w:rPr>
          <w:rFonts w:ascii="Times New Roman" w:hAnsi="Times New Roman" w:cs="Times New Roman"/>
          <w:i/>
          <w:iCs/>
          <w:sz w:val="22"/>
          <w:szCs w:val="22"/>
          <w:lang w:val="en"/>
        </w:rPr>
        <w:t>Above-market earnings on deferred compensation which is not tax-qualified</w:t>
      </w:r>
      <w:r w:rsidRPr="005C59E3">
        <w:rPr>
          <w:rFonts w:ascii="Times New Roman" w:hAnsi="Times New Roman" w:cs="Times New Roman"/>
          <w:sz w:val="22"/>
          <w:szCs w:val="22"/>
          <w:lang w:val="en"/>
        </w:rPr>
        <w:t xml:space="preserve">. </w:t>
      </w:r>
    </w:p>
    <w:p w14:paraId="08651F5D" w14:textId="77777777" w:rsidR="00974AEC" w:rsidRPr="005C59E3" w:rsidRDefault="00974AEC" w:rsidP="00974AEC">
      <w:pPr>
        <w:pStyle w:val="EndnoteText"/>
        <w:ind w:left="180"/>
        <w:rPr>
          <w:rFonts w:ascii="Times New Roman" w:hAnsi="Times New Roman" w:cs="Times New Roman"/>
          <w:sz w:val="22"/>
          <w:szCs w:val="22"/>
          <w:lang w:val="en"/>
        </w:rPr>
      </w:pPr>
      <w:r w:rsidRPr="005C59E3">
        <w:rPr>
          <w:rFonts w:ascii="Times New Roman" w:hAnsi="Times New Roman" w:cs="Times New Roman"/>
          <w:sz w:val="22"/>
          <w:szCs w:val="22"/>
          <w:lang w:val="en"/>
        </w:rPr>
        <w:t>(6) Other compensation, if the aggregate value of all such other compensation (</w:t>
      </w:r>
      <w:r w:rsidRPr="005C59E3">
        <w:rPr>
          <w:rFonts w:ascii="Times New Roman" w:hAnsi="Times New Roman" w:cs="Times New Roman"/>
          <w:i/>
          <w:iCs/>
          <w:sz w:val="22"/>
          <w:szCs w:val="22"/>
          <w:lang w:val="en"/>
        </w:rPr>
        <w:t>e.g.</w:t>
      </w:r>
      <w:r w:rsidRPr="005C59E3">
        <w:rPr>
          <w:rFonts w:ascii="Times New Roman" w:hAnsi="Times New Roman" w:cs="Times New Roman"/>
          <w:sz w:val="22"/>
          <w:szCs w:val="22"/>
          <w:lang w:val="en"/>
        </w:rPr>
        <w:t>, severance, termination payments, value of life insurance paid on behalf of the employee, perquisites or property) for the executive exceeds $10,000.</w:t>
      </w:r>
    </w:p>
    <w:p w14:paraId="2A70E942" w14:textId="77777777" w:rsidR="00974AEC" w:rsidRPr="005C59E3" w:rsidRDefault="00974AEC" w:rsidP="00974AEC">
      <w:pPr>
        <w:pStyle w:val="EndnoteText"/>
        <w:ind w:left="180"/>
        <w:rPr>
          <w:rFonts w:ascii="Times New Roman" w:hAnsi="Times New Roman" w:cs="Times New Roman"/>
          <w:sz w:val="22"/>
          <w:szCs w:val="22"/>
          <w:lang w:val="en"/>
        </w:rPr>
      </w:pPr>
    </w:p>
    <w:p w14:paraId="0878242A" w14:textId="736ACE31" w:rsidR="00E56048" w:rsidRPr="005C59E3" w:rsidRDefault="00974AEC" w:rsidP="00E56048">
      <w:pPr>
        <w:rPr>
          <w:b/>
          <w:bCs/>
          <w:sz w:val="22"/>
          <w:szCs w:val="22"/>
        </w:rPr>
      </w:pPr>
      <w:r w:rsidRPr="005C59E3">
        <w:rPr>
          <w:sz w:val="22"/>
          <w:szCs w:val="22"/>
          <w:lang w:val="en"/>
        </w:rPr>
        <w:t>**”Executive” means officers, managing partners, or any other employees in management positions</w:t>
      </w:r>
      <w:bookmarkStart w:id="92" w:name="wp1149070"/>
      <w:bookmarkStart w:id="93" w:name="wp1149075"/>
      <w:bookmarkStart w:id="94" w:name="wp1149085"/>
      <w:bookmarkStart w:id="95" w:name="wp1149102"/>
      <w:bookmarkStart w:id="96" w:name="wp1149116"/>
      <w:bookmarkEnd w:id="92"/>
      <w:bookmarkEnd w:id="93"/>
      <w:bookmarkEnd w:id="94"/>
      <w:bookmarkEnd w:id="95"/>
      <w:bookmarkEnd w:id="96"/>
      <w:r w:rsidRPr="005C59E3">
        <w:rPr>
          <w:b/>
          <w:bCs/>
          <w:color w:val="333333"/>
          <w:sz w:val="22"/>
          <w:szCs w:val="22"/>
        </w:rPr>
        <w:t>.</w:t>
      </w:r>
    </w:p>
    <w:sectPr w:rsidR="00E56048" w:rsidRPr="005C59E3" w:rsidSect="004F4664">
      <w:footerReference w:type="default" r:id="rId27"/>
      <w:pgSz w:w="12240" w:h="15840"/>
      <w:pgMar w:top="1152" w:right="1440" w:bottom="1152"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946B" w14:textId="77777777" w:rsidR="0043617A" w:rsidRDefault="0043617A" w:rsidP="00E56048">
      <w:r>
        <w:separator/>
      </w:r>
    </w:p>
  </w:endnote>
  <w:endnote w:type="continuationSeparator" w:id="0">
    <w:p w14:paraId="71F22358" w14:textId="77777777" w:rsidR="0043617A" w:rsidRDefault="0043617A" w:rsidP="00E56048">
      <w:r>
        <w:continuationSeparator/>
      </w:r>
    </w:p>
  </w:endnote>
  <w:endnote w:type="continuationNotice" w:id="1">
    <w:p w14:paraId="2F5D8CB7" w14:textId="77777777" w:rsidR="0043617A" w:rsidRDefault="00436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26142"/>
      <w:docPartObj>
        <w:docPartGallery w:val="Page Numbers (Bottom of Page)"/>
        <w:docPartUnique/>
      </w:docPartObj>
    </w:sdtPr>
    <w:sdtEndPr>
      <w:rPr>
        <w:noProof/>
      </w:rPr>
    </w:sdtEndPr>
    <w:sdtContent>
      <w:p w14:paraId="0D665550" w14:textId="0E122F86" w:rsidR="004F4664" w:rsidRDefault="004F46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FAC56" w14:textId="549B8D41" w:rsidR="004F4664" w:rsidRDefault="004F4664" w:rsidP="004F4664">
    <w:pPr>
      <w:pStyle w:val="Header"/>
      <w:jc w:val="right"/>
      <w:rPr>
        <w:rFonts w:ascii="Arial" w:hAnsi="Arial" w:cs="Arial"/>
        <w:sz w:val="14"/>
        <w:szCs w:val="14"/>
        <w:lang w:val="en-US"/>
      </w:rPr>
    </w:pPr>
    <w:r>
      <w:rPr>
        <w:rFonts w:ascii="Arial" w:hAnsi="Arial" w:cs="Arial"/>
        <w:sz w:val="14"/>
        <w:szCs w:val="14"/>
        <w:lang w:val="en-US"/>
      </w:rPr>
      <w:t>GlobalQMS ID: 650</w:t>
    </w:r>
    <w:r w:rsidRPr="00FF1A7A">
      <w:rPr>
        <w:rFonts w:ascii="Arial" w:hAnsi="Arial" w:cs="Arial"/>
        <w:sz w:val="14"/>
        <w:szCs w:val="14"/>
        <w:lang w:val="en-US"/>
      </w:rPr>
      <w:t>.</w:t>
    </w:r>
    <w:r w:rsidR="007B3D76">
      <w:rPr>
        <w:rFonts w:ascii="Arial" w:hAnsi="Arial" w:cs="Arial"/>
        <w:sz w:val="14"/>
        <w:szCs w:val="14"/>
        <w:lang w:val="en-US"/>
      </w:rPr>
      <w:t>17</w:t>
    </w:r>
    <w:r>
      <w:rPr>
        <w:rFonts w:ascii="Arial" w:hAnsi="Arial" w:cs="Arial"/>
        <w:sz w:val="14"/>
        <w:szCs w:val="14"/>
        <w:lang w:val="en-US"/>
      </w:rPr>
      <w:t xml:space="preserve">, </w:t>
    </w:r>
    <w:r w:rsidR="00B55C2A">
      <w:rPr>
        <w:rFonts w:ascii="Arial" w:hAnsi="Arial" w:cs="Arial"/>
        <w:sz w:val="14"/>
        <w:szCs w:val="14"/>
        <w:lang w:val="en-US"/>
      </w:rPr>
      <w:t>17 November 2022</w:t>
    </w:r>
  </w:p>
  <w:p w14:paraId="45981780" w14:textId="25461A29" w:rsidR="004F4664" w:rsidRPr="00D351EB" w:rsidRDefault="004F4664" w:rsidP="00FF1A7A">
    <w:pPr>
      <w:pStyle w:val="Header"/>
      <w:jc w:val="right"/>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7A2D" w14:textId="77777777" w:rsidR="0043617A" w:rsidRDefault="0043617A" w:rsidP="00E56048">
      <w:r>
        <w:separator/>
      </w:r>
    </w:p>
  </w:footnote>
  <w:footnote w:type="continuationSeparator" w:id="0">
    <w:p w14:paraId="4B7D2D92" w14:textId="77777777" w:rsidR="0043617A" w:rsidRDefault="0043617A" w:rsidP="00E56048">
      <w:r>
        <w:continuationSeparator/>
      </w:r>
    </w:p>
  </w:footnote>
  <w:footnote w:type="continuationNotice" w:id="1">
    <w:p w14:paraId="636D5370" w14:textId="77777777" w:rsidR="0043617A" w:rsidRDefault="004361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30223A"/>
    <w:lvl w:ilvl="0">
      <w:numFmt w:val="bullet"/>
      <w:lvlText w:val="*"/>
      <w:lvlJc w:val="left"/>
    </w:lvl>
  </w:abstractNum>
  <w:abstractNum w:abstractNumId="1"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2" w15:restartNumberingAfterBreak="0">
    <w:nsid w:val="195F0624"/>
    <w:multiLevelType w:val="hybridMultilevel"/>
    <w:tmpl w:val="299CA0DA"/>
    <w:lvl w:ilvl="0" w:tplc="703AC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2992"/>
    <w:multiLevelType w:val="hybridMultilevel"/>
    <w:tmpl w:val="66AC3264"/>
    <w:lvl w:ilvl="0" w:tplc="602025BC">
      <w:start w:val="1"/>
      <w:numFmt w:val="lowerLetter"/>
      <w:lvlText w:val="%1."/>
      <w:lvlJc w:val="left"/>
      <w:pPr>
        <w:tabs>
          <w:tab w:val="num" w:pos="720"/>
        </w:tabs>
        <w:ind w:left="720" w:hanging="360"/>
      </w:pPr>
      <w:rPr>
        <w:rFonts w:ascii="Times New Roman" w:hAnsi="Times New Roman" w:hint="default"/>
      </w:rPr>
    </w:lvl>
    <w:lvl w:ilvl="1" w:tplc="E81C0540">
      <w:start w:val="1"/>
      <w:numFmt w:val="lowerRoman"/>
      <w:lvlText w:val="%2."/>
      <w:lvlJc w:val="right"/>
      <w:pPr>
        <w:tabs>
          <w:tab w:val="num" w:pos="1260"/>
        </w:tabs>
        <w:ind w:left="1260" w:hanging="180"/>
      </w:pPr>
      <w:rPr>
        <w:rFonts w:hint="default"/>
      </w:rPr>
    </w:lvl>
    <w:lvl w:ilvl="2" w:tplc="C1D6E47A" w:tentative="1">
      <w:start w:val="1"/>
      <w:numFmt w:val="lowerRoman"/>
      <w:lvlText w:val="%3."/>
      <w:lvlJc w:val="right"/>
      <w:pPr>
        <w:tabs>
          <w:tab w:val="num" w:pos="2160"/>
        </w:tabs>
        <w:ind w:left="2160" w:hanging="180"/>
      </w:pPr>
    </w:lvl>
    <w:lvl w:ilvl="3" w:tplc="B3EAC4F0" w:tentative="1">
      <w:start w:val="1"/>
      <w:numFmt w:val="decimal"/>
      <w:lvlText w:val="%4."/>
      <w:lvlJc w:val="left"/>
      <w:pPr>
        <w:tabs>
          <w:tab w:val="num" w:pos="2880"/>
        </w:tabs>
        <w:ind w:left="2880" w:hanging="360"/>
      </w:pPr>
    </w:lvl>
    <w:lvl w:ilvl="4" w:tplc="DD80F4EE" w:tentative="1">
      <w:start w:val="1"/>
      <w:numFmt w:val="lowerLetter"/>
      <w:lvlText w:val="%5."/>
      <w:lvlJc w:val="left"/>
      <w:pPr>
        <w:tabs>
          <w:tab w:val="num" w:pos="3600"/>
        </w:tabs>
        <w:ind w:left="3600" w:hanging="360"/>
      </w:pPr>
    </w:lvl>
    <w:lvl w:ilvl="5" w:tplc="FA36AFE2" w:tentative="1">
      <w:start w:val="1"/>
      <w:numFmt w:val="lowerRoman"/>
      <w:lvlText w:val="%6."/>
      <w:lvlJc w:val="right"/>
      <w:pPr>
        <w:tabs>
          <w:tab w:val="num" w:pos="4320"/>
        </w:tabs>
        <w:ind w:left="4320" w:hanging="180"/>
      </w:pPr>
    </w:lvl>
    <w:lvl w:ilvl="6" w:tplc="0F465E90" w:tentative="1">
      <w:start w:val="1"/>
      <w:numFmt w:val="decimal"/>
      <w:lvlText w:val="%7."/>
      <w:lvlJc w:val="left"/>
      <w:pPr>
        <w:tabs>
          <w:tab w:val="num" w:pos="5040"/>
        </w:tabs>
        <w:ind w:left="5040" w:hanging="360"/>
      </w:pPr>
    </w:lvl>
    <w:lvl w:ilvl="7" w:tplc="463CFF64" w:tentative="1">
      <w:start w:val="1"/>
      <w:numFmt w:val="lowerLetter"/>
      <w:lvlText w:val="%8."/>
      <w:lvlJc w:val="left"/>
      <w:pPr>
        <w:tabs>
          <w:tab w:val="num" w:pos="5760"/>
        </w:tabs>
        <w:ind w:left="5760" w:hanging="360"/>
      </w:pPr>
    </w:lvl>
    <w:lvl w:ilvl="8" w:tplc="6B1A64CA" w:tentative="1">
      <w:start w:val="1"/>
      <w:numFmt w:val="lowerRoman"/>
      <w:lvlText w:val="%9."/>
      <w:lvlJc w:val="right"/>
      <w:pPr>
        <w:tabs>
          <w:tab w:val="num" w:pos="6480"/>
        </w:tabs>
        <w:ind w:left="6480" w:hanging="180"/>
      </w:pPr>
    </w:lvl>
  </w:abstractNum>
  <w:abstractNum w:abstractNumId="4" w15:restartNumberingAfterBreak="0">
    <w:nsid w:val="1ED63B99"/>
    <w:multiLevelType w:val="hybridMultilevel"/>
    <w:tmpl w:val="37C298BA"/>
    <w:lvl w:ilvl="0" w:tplc="A2EA9B70">
      <w:start w:val="1"/>
      <w:numFmt w:val="lowerLetter"/>
      <w:lvlText w:val="%1."/>
      <w:lvlJc w:val="left"/>
      <w:pPr>
        <w:tabs>
          <w:tab w:val="num" w:pos="720"/>
        </w:tabs>
        <w:ind w:left="720" w:hanging="360"/>
      </w:pPr>
      <w:rPr>
        <w:rFonts w:ascii="Times New Roman" w:hAnsi="Times New Roman" w:hint="default"/>
        <w:b w:val="0"/>
        <w:i w:val="0"/>
      </w:rPr>
    </w:lvl>
    <w:lvl w:ilvl="1" w:tplc="A7FAB3EC" w:tentative="1">
      <w:start w:val="1"/>
      <w:numFmt w:val="lowerLetter"/>
      <w:lvlText w:val="%2."/>
      <w:lvlJc w:val="left"/>
      <w:pPr>
        <w:tabs>
          <w:tab w:val="num" w:pos="1440"/>
        </w:tabs>
        <w:ind w:left="1440" w:hanging="360"/>
      </w:pPr>
    </w:lvl>
    <w:lvl w:ilvl="2" w:tplc="10143794" w:tentative="1">
      <w:start w:val="1"/>
      <w:numFmt w:val="lowerRoman"/>
      <w:lvlText w:val="%3."/>
      <w:lvlJc w:val="right"/>
      <w:pPr>
        <w:tabs>
          <w:tab w:val="num" w:pos="2160"/>
        </w:tabs>
        <w:ind w:left="2160" w:hanging="180"/>
      </w:pPr>
    </w:lvl>
    <w:lvl w:ilvl="3" w:tplc="B2FC169E" w:tentative="1">
      <w:start w:val="1"/>
      <w:numFmt w:val="decimal"/>
      <w:lvlText w:val="%4."/>
      <w:lvlJc w:val="left"/>
      <w:pPr>
        <w:tabs>
          <w:tab w:val="num" w:pos="2880"/>
        </w:tabs>
        <w:ind w:left="2880" w:hanging="360"/>
      </w:pPr>
    </w:lvl>
    <w:lvl w:ilvl="4" w:tplc="104C81B8" w:tentative="1">
      <w:start w:val="1"/>
      <w:numFmt w:val="lowerLetter"/>
      <w:lvlText w:val="%5."/>
      <w:lvlJc w:val="left"/>
      <w:pPr>
        <w:tabs>
          <w:tab w:val="num" w:pos="3600"/>
        </w:tabs>
        <w:ind w:left="3600" w:hanging="360"/>
      </w:pPr>
    </w:lvl>
    <w:lvl w:ilvl="5" w:tplc="17EE53BC" w:tentative="1">
      <w:start w:val="1"/>
      <w:numFmt w:val="lowerRoman"/>
      <w:lvlText w:val="%6."/>
      <w:lvlJc w:val="right"/>
      <w:pPr>
        <w:tabs>
          <w:tab w:val="num" w:pos="4320"/>
        </w:tabs>
        <w:ind w:left="4320" w:hanging="180"/>
      </w:pPr>
    </w:lvl>
    <w:lvl w:ilvl="6" w:tplc="BCFA56BE" w:tentative="1">
      <w:start w:val="1"/>
      <w:numFmt w:val="decimal"/>
      <w:lvlText w:val="%7."/>
      <w:lvlJc w:val="left"/>
      <w:pPr>
        <w:tabs>
          <w:tab w:val="num" w:pos="5040"/>
        </w:tabs>
        <w:ind w:left="5040" w:hanging="360"/>
      </w:pPr>
    </w:lvl>
    <w:lvl w:ilvl="7" w:tplc="41FCE186" w:tentative="1">
      <w:start w:val="1"/>
      <w:numFmt w:val="lowerLetter"/>
      <w:lvlText w:val="%8."/>
      <w:lvlJc w:val="left"/>
      <w:pPr>
        <w:tabs>
          <w:tab w:val="num" w:pos="5760"/>
        </w:tabs>
        <w:ind w:left="5760" w:hanging="360"/>
      </w:pPr>
    </w:lvl>
    <w:lvl w:ilvl="8" w:tplc="7E1A08D4" w:tentative="1">
      <w:start w:val="1"/>
      <w:numFmt w:val="lowerRoman"/>
      <w:lvlText w:val="%9."/>
      <w:lvlJc w:val="right"/>
      <w:pPr>
        <w:tabs>
          <w:tab w:val="num" w:pos="6480"/>
        </w:tabs>
        <w:ind w:left="6480" w:hanging="180"/>
      </w:pPr>
    </w:lvl>
  </w:abstractNum>
  <w:abstractNum w:abstractNumId="5" w15:restartNumberingAfterBreak="0">
    <w:nsid w:val="1FB069CC"/>
    <w:multiLevelType w:val="hybridMultilevel"/>
    <w:tmpl w:val="1C02CFA6"/>
    <w:lvl w:ilvl="0" w:tplc="A7BED54A">
      <w:start w:val="1"/>
      <w:numFmt w:val="decimal"/>
      <w:lvlText w:val="%1."/>
      <w:lvlJc w:val="left"/>
      <w:pPr>
        <w:ind w:left="720" w:hanging="360"/>
      </w:pPr>
    </w:lvl>
    <w:lvl w:ilvl="1" w:tplc="298A1746" w:tentative="1">
      <w:start w:val="1"/>
      <w:numFmt w:val="lowerLetter"/>
      <w:lvlText w:val="%2."/>
      <w:lvlJc w:val="left"/>
      <w:pPr>
        <w:ind w:left="1440" w:hanging="360"/>
      </w:pPr>
    </w:lvl>
    <w:lvl w:ilvl="2" w:tplc="2AA41FE0" w:tentative="1">
      <w:start w:val="1"/>
      <w:numFmt w:val="lowerRoman"/>
      <w:lvlText w:val="%3."/>
      <w:lvlJc w:val="right"/>
      <w:pPr>
        <w:ind w:left="2160" w:hanging="180"/>
      </w:pPr>
    </w:lvl>
    <w:lvl w:ilvl="3" w:tplc="4FB4FDEC" w:tentative="1">
      <w:start w:val="1"/>
      <w:numFmt w:val="decimal"/>
      <w:lvlText w:val="%4."/>
      <w:lvlJc w:val="left"/>
      <w:pPr>
        <w:ind w:left="2880" w:hanging="360"/>
      </w:pPr>
    </w:lvl>
    <w:lvl w:ilvl="4" w:tplc="F5C07D36" w:tentative="1">
      <w:start w:val="1"/>
      <w:numFmt w:val="lowerLetter"/>
      <w:lvlText w:val="%5."/>
      <w:lvlJc w:val="left"/>
      <w:pPr>
        <w:ind w:left="3600" w:hanging="360"/>
      </w:pPr>
    </w:lvl>
    <w:lvl w:ilvl="5" w:tplc="F984E6B0" w:tentative="1">
      <w:start w:val="1"/>
      <w:numFmt w:val="lowerRoman"/>
      <w:lvlText w:val="%6."/>
      <w:lvlJc w:val="right"/>
      <w:pPr>
        <w:ind w:left="4320" w:hanging="180"/>
      </w:pPr>
    </w:lvl>
    <w:lvl w:ilvl="6" w:tplc="AA6A14D4" w:tentative="1">
      <w:start w:val="1"/>
      <w:numFmt w:val="decimal"/>
      <w:lvlText w:val="%7."/>
      <w:lvlJc w:val="left"/>
      <w:pPr>
        <w:ind w:left="5040" w:hanging="360"/>
      </w:pPr>
    </w:lvl>
    <w:lvl w:ilvl="7" w:tplc="7396DC80" w:tentative="1">
      <w:start w:val="1"/>
      <w:numFmt w:val="lowerLetter"/>
      <w:lvlText w:val="%8."/>
      <w:lvlJc w:val="left"/>
      <w:pPr>
        <w:ind w:left="5760" w:hanging="360"/>
      </w:pPr>
    </w:lvl>
    <w:lvl w:ilvl="8" w:tplc="AB6020B8" w:tentative="1">
      <w:start w:val="1"/>
      <w:numFmt w:val="lowerRoman"/>
      <w:lvlText w:val="%9."/>
      <w:lvlJc w:val="right"/>
      <w:pPr>
        <w:ind w:left="6480" w:hanging="180"/>
      </w:pPr>
    </w:lvl>
  </w:abstractNum>
  <w:abstractNum w:abstractNumId="6" w15:restartNumberingAfterBreak="0">
    <w:nsid w:val="25376A1C"/>
    <w:multiLevelType w:val="hybridMultilevel"/>
    <w:tmpl w:val="072C96F4"/>
    <w:lvl w:ilvl="0" w:tplc="4DB6A49A">
      <w:start w:val="1"/>
      <w:numFmt w:val="decimal"/>
      <w:lvlText w:val="%1."/>
      <w:lvlJc w:val="left"/>
      <w:pPr>
        <w:tabs>
          <w:tab w:val="num" w:pos="720"/>
        </w:tabs>
        <w:ind w:left="720" w:hanging="360"/>
      </w:pPr>
      <w:rPr>
        <w:rFonts w:hint="default"/>
      </w:rPr>
    </w:lvl>
    <w:lvl w:ilvl="1" w:tplc="3F748F30">
      <w:start w:val="1"/>
      <w:numFmt w:val="lowerLetter"/>
      <w:lvlText w:val="%2."/>
      <w:lvlJc w:val="left"/>
      <w:pPr>
        <w:tabs>
          <w:tab w:val="num" w:pos="1440"/>
        </w:tabs>
        <w:ind w:left="1440" w:hanging="360"/>
      </w:pPr>
    </w:lvl>
    <w:lvl w:ilvl="2" w:tplc="AD5ADB1A">
      <w:start w:val="1"/>
      <w:numFmt w:val="lowerRoman"/>
      <w:lvlText w:val="%3."/>
      <w:lvlJc w:val="right"/>
      <w:pPr>
        <w:tabs>
          <w:tab w:val="num" w:pos="1080"/>
        </w:tabs>
        <w:ind w:left="1080" w:hanging="180"/>
      </w:pPr>
    </w:lvl>
    <w:lvl w:ilvl="3" w:tplc="29644BAC" w:tentative="1">
      <w:start w:val="1"/>
      <w:numFmt w:val="decimal"/>
      <w:lvlText w:val="%4."/>
      <w:lvlJc w:val="left"/>
      <w:pPr>
        <w:tabs>
          <w:tab w:val="num" w:pos="2880"/>
        </w:tabs>
        <w:ind w:left="2880" w:hanging="360"/>
      </w:pPr>
    </w:lvl>
    <w:lvl w:ilvl="4" w:tplc="52DAC6D0" w:tentative="1">
      <w:start w:val="1"/>
      <w:numFmt w:val="lowerLetter"/>
      <w:lvlText w:val="%5."/>
      <w:lvlJc w:val="left"/>
      <w:pPr>
        <w:tabs>
          <w:tab w:val="num" w:pos="3600"/>
        </w:tabs>
        <w:ind w:left="3600" w:hanging="360"/>
      </w:pPr>
    </w:lvl>
    <w:lvl w:ilvl="5" w:tplc="CAC474F8" w:tentative="1">
      <w:start w:val="1"/>
      <w:numFmt w:val="lowerRoman"/>
      <w:lvlText w:val="%6."/>
      <w:lvlJc w:val="right"/>
      <w:pPr>
        <w:tabs>
          <w:tab w:val="num" w:pos="4320"/>
        </w:tabs>
        <w:ind w:left="4320" w:hanging="180"/>
      </w:pPr>
    </w:lvl>
    <w:lvl w:ilvl="6" w:tplc="B644EC80" w:tentative="1">
      <w:start w:val="1"/>
      <w:numFmt w:val="decimal"/>
      <w:lvlText w:val="%7."/>
      <w:lvlJc w:val="left"/>
      <w:pPr>
        <w:tabs>
          <w:tab w:val="num" w:pos="5040"/>
        </w:tabs>
        <w:ind w:left="5040" w:hanging="360"/>
      </w:pPr>
    </w:lvl>
    <w:lvl w:ilvl="7" w:tplc="93C206C4" w:tentative="1">
      <w:start w:val="1"/>
      <w:numFmt w:val="lowerLetter"/>
      <w:lvlText w:val="%8."/>
      <w:lvlJc w:val="left"/>
      <w:pPr>
        <w:tabs>
          <w:tab w:val="num" w:pos="5760"/>
        </w:tabs>
        <w:ind w:left="5760" w:hanging="360"/>
      </w:pPr>
    </w:lvl>
    <w:lvl w:ilvl="8" w:tplc="DE944E42" w:tentative="1">
      <w:start w:val="1"/>
      <w:numFmt w:val="lowerRoman"/>
      <w:lvlText w:val="%9."/>
      <w:lvlJc w:val="right"/>
      <w:pPr>
        <w:tabs>
          <w:tab w:val="num" w:pos="6480"/>
        </w:tabs>
        <w:ind w:left="6480" w:hanging="180"/>
      </w:pPr>
    </w:lvl>
  </w:abstractNum>
  <w:abstractNum w:abstractNumId="7" w15:restartNumberingAfterBreak="0">
    <w:nsid w:val="28F7490F"/>
    <w:multiLevelType w:val="hybridMultilevel"/>
    <w:tmpl w:val="F0B88996"/>
    <w:lvl w:ilvl="0" w:tplc="65CCB8C4">
      <w:start w:val="1"/>
      <w:numFmt w:val="bullet"/>
      <w:lvlText w:val=""/>
      <w:lvlJc w:val="left"/>
      <w:pPr>
        <w:tabs>
          <w:tab w:val="num" w:pos="720"/>
        </w:tabs>
        <w:ind w:left="720" w:hanging="360"/>
      </w:pPr>
      <w:rPr>
        <w:rFonts w:ascii="Symbol" w:hAnsi="Symbol" w:hint="default"/>
      </w:rPr>
    </w:lvl>
    <w:lvl w:ilvl="1" w:tplc="E50222EC" w:tentative="1">
      <w:start w:val="1"/>
      <w:numFmt w:val="bullet"/>
      <w:lvlText w:val="o"/>
      <w:lvlJc w:val="left"/>
      <w:pPr>
        <w:tabs>
          <w:tab w:val="num" w:pos="1440"/>
        </w:tabs>
        <w:ind w:left="1440" w:hanging="360"/>
      </w:pPr>
      <w:rPr>
        <w:rFonts w:ascii="Courier New" w:hAnsi="Courier New" w:cs="Courier New" w:hint="default"/>
      </w:rPr>
    </w:lvl>
    <w:lvl w:ilvl="2" w:tplc="1726586A" w:tentative="1">
      <w:start w:val="1"/>
      <w:numFmt w:val="bullet"/>
      <w:lvlText w:val=""/>
      <w:lvlJc w:val="left"/>
      <w:pPr>
        <w:tabs>
          <w:tab w:val="num" w:pos="2160"/>
        </w:tabs>
        <w:ind w:left="2160" w:hanging="360"/>
      </w:pPr>
      <w:rPr>
        <w:rFonts w:ascii="Wingdings" w:hAnsi="Wingdings" w:hint="default"/>
      </w:rPr>
    </w:lvl>
    <w:lvl w:ilvl="3" w:tplc="4F3060BA" w:tentative="1">
      <w:start w:val="1"/>
      <w:numFmt w:val="bullet"/>
      <w:lvlText w:val=""/>
      <w:lvlJc w:val="left"/>
      <w:pPr>
        <w:tabs>
          <w:tab w:val="num" w:pos="2880"/>
        </w:tabs>
        <w:ind w:left="2880" w:hanging="360"/>
      </w:pPr>
      <w:rPr>
        <w:rFonts w:ascii="Symbol" w:hAnsi="Symbol" w:hint="default"/>
      </w:rPr>
    </w:lvl>
    <w:lvl w:ilvl="4" w:tplc="5A46BC6E" w:tentative="1">
      <w:start w:val="1"/>
      <w:numFmt w:val="bullet"/>
      <w:lvlText w:val="o"/>
      <w:lvlJc w:val="left"/>
      <w:pPr>
        <w:tabs>
          <w:tab w:val="num" w:pos="3600"/>
        </w:tabs>
        <w:ind w:left="3600" w:hanging="360"/>
      </w:pPr>
      <w:rPr>
        <w:rFonts w:ascii="Courier New" w:hAnsi="Courier New" w:cs="Courier New" w:hint="default"/>
      </w:rPr>
    </w:lvl>
    <w:lvl w:ilvl="5" w:tplc="5F34D50C" w:tentative="1">
      <w:start w:val="1"/>
      <w:numFmt w:val="bullet"/>
      <w:lvlText w:val=""/>
      <w:lvlJc w:val="left"/>
      <w:pPr>
        <w:tabs>
          <w:tab w:val="num" w:pos="4320"/>
        </w:tabs>
        <w:ind w:left="4320" w:hanging="360"/>
      </w:pPr>
      <w:rPr>
        <w:rFonts w:ascii="Wingdings" w:hAnsi="Wingdings" w:hint="default"/>
      </w:rPr>
    </w:lvl>
    <w:lvl w:ilvl="6" w:tplc="EAC296BE" w:tentative="1">
      <w:start w:val="1"/>
      <w:numFmt w:val="bullet"/>
      <w:lvlText w:val=""/>
      <w:lvlJc w:val="left"/>
      <w:pPr>
        <w:tabs>
          <w:tab w:val="num" w:pos="5040"/>
        </w:tabs>
        <w:ind w:left="5040" w:hanging="360"/>
      </w:pPr>
      <w:rPr>
        <w:rFonts w:ascii="Symbol" w:hAnsi="Symbol" w:hint="default"/>
      </w:rPr>
    </w:lvl>
    <w:lvl w:ilvl="7" w:tplc="6F4C27DA" w:tentative="1">
      <w:start w:val="1"/>
      <w:numFmt w:val="bullet"/>
      <w:lvlText w:val="o"/>
      <w:lvlJc w:val="left"/>
      <w:pPr>
        <w:tabs>
          <w:tab w:val="num" w:pos="5760"/>
        </w:tabs>
        <w:ind w:left="5760" w:hanging="360"/>
      </w:pPr>
      <w:rPr>
        <w:rFonts w:ascii="Courier New" w:hAnsi="Courier New" w:cs="Courier New" w:hint="default"/>
      </w:rPr>
    </w:lvl>
    <w:lvl w:ilvl="8" w:tplc="3A7C23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0305A"/>
    <w:multiLevelType w:val="multilevel"/>
    <w:tmpl w:val="61BCDC44"/>
    <w:lvl w:ilvl="0">
      <w:start w:val="3"/>
      <w:numFmt w:val="decimal"/>
      <w:lvlText w:val="%1"/>
      <w:lvlJc w:val="left"/>
      <w:pPr>
        <w:tabs>
          <w:tab w:val="num" w:pos="660"/>
        </w:tabs>
        <w:ind w:left="660" w:hanging="660"/>
      </w:pPr>
      <w:rPr>
        <w:rFonts w:hint="default"/>
        <w:b/>
      </w:rPr>
    </w:lvl>
    <w:lvl w:ilvl="1">
      <w:start w:val="2"/>
      <w:numFmt w:val="decimal"/>
      <w:lvlText w:val="%1.%2"/>
      <w:lvlJc w:val="left"/>
      <w:pPr>
        <w:tabs>
          <w:tab w:val="num" w:pos="780"/>
        </w:tabs>
        <w:ind w:left="780" w:hanging="660"/>
      </w:pPr>
      <w:rPr>
        <w:rFonts w:hint="default"/>
        <w:b/>
      </w:rPr>
    </w:lvl>
    <w:lvl w:ilvl="2">
      <w:start w:val="2"/>
      <w:numFmt w:val="decimal"/>
      <w:lvlText w:val="%1.%2.%3"/>
      <w:lvlJc w:val="left"/>
      <w:pPr>
        <w:tabs>
          <w:tab w:val="num" w:pos="960"/>
        </w:tabs>
        <w:ind w:left="96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9" w15:restartNumberingAfterBreak="0">
    <w:nsid w:val="32553007"/>
    <w:multiLevelType w:val="hybridMultilevel"/>
    <w:tmpl w:val="88CEC9BC"/>
    <w:lvl w:ilvl="0" w:tplc="7452CE20">
      <w:start w:val="1"/>
      <w:numFmt w:val="bullet"/>
      <w:lvlText w:val=""/>
      <w:lvlJc w:val="left"/>
      <w:pPr>
        <w:tabs>
          <w:tab w:val="num" w:pos="720"/>
        </w:tabs>
        <w:ind w:left="720" w:hanging="360"/>
      </w:pPr>
      <w:rPr>
        <w:rFonts w:ascii="Symbol" w:hAnsi="Symbol" w:hint="default"/>
      </w:rPr>
    </w:lvl>
    <w:lvl w:ilvl="1" w:tplc="2D883988" w:tentative="1">
      <w:start w:val="1"/>
      <w:numFmt w:val="bullet"/>
      <w:lvlText w:val="o"/>
      <w:lvlJc w:val="left"/>
      <w:pPr>
        <w:tabs>
          <w:tab w:val="num" w:pos="1440"/>
        </w:tabs>
        <w:ind w:left="1440" w:hanging="360"/>
      </w:pPr>
      <w:rPr>
        <w:rFonts w:ascii="Courier New" w:hAnsi="Courier New" w:cs="Courier New" w:hint="default"/>
      </w:rPr>
    </w:lvl>
    <w:lvl w:ilvl="2" w:tplc="9858D9CC" w:tentative="1">
      <w:start w:val="1"/>
      <w:numFmt w:val="bullet"/>
      <w:lvlText w:val=""/>
      <w:lvlJc w:val="left"/>
      <w:pPr>
        <w:tabs>
          <w:tab w:val="num" w:pos="2160"/>
        </w:tabs>
        <w:ind w:left="2160" w:hanging="360"/>
      </w:pPr>
      <w:rPr>
        <w:rFonts w:ascii="Wingdings" w:hAnsi="Wingdings" w:hint="default"/>
      </w:rPr>
    </w:lvl>
    <w:lvl w:ilvl="3" w:tplc="09346876" w:tentative="1">
      <w:start w:val="1"/>
      <w:numFmt w:val="bullet"/>
      <w:lvlText w:val=""/>
      <w:lvlJc w:val="left"/>
      <w:pPr>
        <w:tabs>
          <w:tab w:val="num" w:pos="2880"/>
        </w:tabs>
        <w:ind w:left="2880" w:hanging="360"/>
      </w:pPr>
      <w:rPr>
        <w:rFonts w:ascii="Symbol" w:hAnsi="Symbol" w:hint="default"/>
      </w:rPr>
    </w:lvl>
    <w:lvl w:ilvl="4" w:tplc="D59A265C" w:tentative="1">
      <w:start w:val="1"/>
      <w:numFmt w:val="bullet"/>
      <w:lvlText w:val="o"/>
      <w:lvlJc w:val="left"/>
      <w:pPr>
        <w:tabs>
          <w:tab w:val="num" w:pos="3600"/>
        </w:tabs>
        <w:ind w:left="3600" w:hanging="360"/>
      </w:pPr>
      <w:rPr>
        <w:rFonts w:ascii="Courier New" w:hAnsi="Courier New" w:cs="Courier New" w:hint="default"/>
      </w:rPr>
    </w:lvl>
    <w:lvl w:ilvl="5" w:tplc="F8A690D2" w:tentative="1">
      <w:start w:val="1"/>
      <w:numFmt w:val="bullet"/>
      <w:lvlText w:val=""/>
      <w:lvlJc w:val="left"/>
      <w:pPr>
        <w:tabs>
          <w:tab w:val="num" w:pos="4320"/>
        </w:tabs>
        <w:ind w:left="4320" w:hanging="360"/>
      </w:pPr>
      <w:rPr>
        <w:rFonts w:ascii="Wingdings" w:hAnsi="Wingdings" w:hint="default"/>
      </w:rPr>
    </w:lvl>
    <w:lvl w:ilvl="6" w:tplc="56FA41C4" w:tentative="1">
      <w:start w:val="1"/>
      <w:numFmt w:val="bullet"/>
      <w:lvlText w:val=""/>
      <w:lvlJc w:val="left"/>
      <w:pPr>
        <w:tabs>
          <w:tab w:val="num" w:pos="5040"/>
        </w:tabs>
        <w:ind w:left="5040" w:hanging="360"/>
      </w:pPr>
      <w:rPr>
        <w:rFonts w:ascii="Symbol" w:hAnsi="Symbol" w:hint="default"/>
      </w:rPr>
    </w:lvl>
    <w:lvl w:ilvl="7" w:tplc="603430E2" w:tentative="1">
      <w:start w:val="1"/>
      <w:numFmt w:val="bullet"/>
      <w:lvlText w:val="o"/>
      <w:lvlJc w:val="left"/>
      <w:pPr>
        <w:tabs>
          <w:tab w:val="num" w:pos="5760"/>
        </w:tabs>
        <w:ind w:left="5760" w:hanging="360"/>
      </w:pPr>
      <w:rPr>
        <w:rFonts w:ascii="Courier New" w:hAnsi="Courier New" w:cs="Courier New" w:hint="default"/>
      </w:rPr>
    </w:lvl>
    <w:lvl w:ilvl="8" w:tplc="9E861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D12E6"/>
    <w:multiLevelType w:val="hybridMultilevel"/>
    <w:tmpl w:val="0C44E8B6"/>
    <w:lvl w:ilvl="0" w:tplc="1B5C01A4">
      <w:start w:val="1"/>
      <w:numFmt w:val="lowerLetter"/>
      <w:lvlText w:val="%1."/>
      <w:lvlJc w:val="left"/>
      <w:pPr>
        <w:tabs>
          <w:tab w:val="num" w:pos="360"/>
        </w:tabs>
        <w:ind w:left="360" w:hanging="360"/>
      </w:pPr>
      <w:rPr>
        <w:rFonts w:hint="default"/>
      </w:rPr>
    </w:lvl>
    <w:lvl w:ilvl="1" w:tplc="56963938" w:tentative="1">
      <w:start w:val="1"/>
      <w:numFmt w:val="lowerLetter"/>
      <w:lvlText w:val="%2."/>
      <w:lvlJc w:val="left"/>
      <w:pPr>
        <w:tabs>
          <w:tab w:val="num" w:pos="1440"/>
        </w:tabs>
        <w:ind w:left="1440" w:hanging="360"/>
      </w:pPr>
    </w:lvl>
    <w:lvl w:ilvl="2" w:tplc="93047458" w:tentative="1">
      <w:start w:val="1"/>
      <w:numFmt w:val="lowerRoman"/>
      <w:lvlText w:val="%3."/>
      <w:lvlJc w:val="right"/>
      <w:pPr>
        <w:tabs>
          <w:tab w:val="num" w:pos="2160"/>
        </w:tabs>
        <w:ind w:left="2160" w:hanging="180"/>
      </w:pPr>
    </w:lvl>
    <w:lvl w:ilvl="3" w:tplc="CF4067AE" w:tentative="1">
      <w:start w:val="1"/>
      <w:numFmt w:val="decimal"/>
      <w:lvlText w:val="%4."/>
      <w:lvlJc w:val="left"/>
      <w:pPr>
        <w:tabs>
          <w:tab w:val="num" w:pos="2880"/>
        </w:tabs>
        <w:ind w:left="2880" w:hanging="360"/>
      </w:pPr>
    </w:lvl>
    <w:lvl w:ilvl="4" w:tplc="12489C46" w:tentative="1">
      <w:start w:val="1"/>
      <w:numFmt w:val="lowerLetter"/>
      <w:lvlText w:val="%5."/>
      <w:lvlJc w:val="left"/>
      <w:pPr>
        <w:tabs>
          <w:tab w:val="num" w:pos="3600"/>
        </w:tabs>
        <w:ind w:left="3600" w:hanging="360"/>
      </w:pPr>
    </w:lvl>
    <w:lvl w:ilvl="5" w:tplc="C41638F0" w:tentative="1">
      <w:start w:val="1"/>
      <w:numFmt w:val="lowerRoman"/>
      <w:lvlText w:val="%6."/>
      <w:lvlJc w:val="right"/>
      <w:pPr>
        <w:tabs>
          <w:tab w:val="num" w:pos="4320"/>
        </w:tabs>
        <w:ind w:left="4320" w:hanging="180"/>
      </w:pPr>
    </w:lvl>
    <w:lvl w:ilvl="6" w:tplc="AC50FD0E" w:tentative="1">
      <w:start w:val="1"/>
      <w:numFmt w:val="decimal"/>
      <w:lvlText w:val="%7."/>
      <w:lvlJc w:val="left"/>
      <w:pPr>
        <w:tabs>
          <w:tab w:val="num" w:pos="5040"/>
        </w:tabs>
        <w:ind w:left="5040" w:hanging="360"/>
      </w:pPr>
    </w:lvl>
    <w:lvl w:ilvl="7" w:tplc="A2BED918" w:tentative="1">
      <w:start w:val="1"/>
      <w:numFmt w:val="lowerLetter"/>
      <w:lvlText w:val="%8."/>
      <w:lvlJc w:val="left"/>
      <w:pPr>
        <w:tabs>
          <w:tab w:val="num" w:pos="5760"/>
        </w:tabs>
        <w:ind w:left="5760" w:hanging="360"/>
      </w:pPr>
    </w:lvl>
    <w:lvl w:ilvl="8" w:tplc="1DBE8B22" w:tentative="1">
      <w:start w:val="1"/>
      <w:numFmt w:val="lowerRoman"/>
      <w:lvlText w:val="%9."/>
      <w:lvlJc w:val="right"/>
      <w:pPr>
        <w:tabs>
          <w:tab w:val="num" w:pos="6480"/>
        </w:tabs>
        <w:ind w:left="6480" w:hanging="180"/>
      </w:pPr>
    </w:lvl>
  </w:abstractNum>
  <w:abstractNum w:abstractNumId="11" w15:restartNumberingAfterBreak="0">
    <w:nsid w:val="37987C7D"/>
    <w:multiLevelType w:val="hybridMultilevel"/>
    <w:tmpl w:val="587AB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D6387"/>
    <w:multiLevelType w:val="hybridMultilevel"/>
    <w:tmpl w:val="88F0C654"/>
    <w:lvl w:ilvl="0" w:tplc="A0CE9662">
      <w:start w:val="1"/>
      <w:numFmt w:val="bullet"/>
      <w:lvlText w:val="•"/>
      <w:lvlJc w:val="left"/>
      <w:pPr>
        <w:tabs>
          <w:tab w:val="num" w:pos="720"/>
        </w:tabs>
        <w:ind w:left="720" w:hanging="360"/>
      </w:pPr>
      <w:rPr>
        <w:rFonts w:ascii="Garamond" w:hAnsi="Garamond" w:hint="default"/>
      </w:rPr>
    </w:lvl>
    <w:lvl w:ilvl="1" w:tplc="9C6ED0E8">
      <w:start w:val="1"/>
      <w:numFmt w:val="lowerLetter"/>
      <w:lvlText w:val="%2."/>
      <w:lvlJc w:val="left"/>
      <w:pPr>
        <w:tabs>
          <w:tab w:val="num" w:pos="1440"/>
        </w:tabs>
        <w:ind w:left="1440" w:hanging="360"/>
      </w:pPr>
      <w:rPr>
        <w:rFonts w:hint="default"/>
      </w:rPr>
    </w:lvl>
    <w:lvl w:ilvl="2" w:tplc="0CFA45D4" w:tentative="1">
      <w:start w:val="1"/>
      <w:numFmt w:val="bullet"/>
      <w:lvlText w:val="•"/>
      <w:lvlJc w:val="left"/>
      <w:pPr>
        <w:tabs>
          <w:tab w:val="num" w:pos="2160"/>
        </w:tabs>
        <w:ind w:left="2160" w:hanging="360"/>
      </w:pPr>
      <w:rPr>
        <w:rFonts w:ascii="Garamond" w:hAnsi="Garamond" w:hint="default"/>
      </w:rPr>
    </w:lvl>
    <w:lvl w:ilvl="3" w:tplc="2944A002" w:tentative="1">
      <w:start w:val="1"/>
      <w:numFmt w:val="bullet"/>
      <w:lvlText w:val="•"/>
      <w:lvlJc w:val="left"/>
      <w:pPr>
        <w:tabs>
          <w:tab w:val="num" w:pos="2880"/>
        </w:tabs>
        <w:ind w:left="2880" w:hanging="360"/>
      </w:pPr>
      <w:rPr>
        <w:rFonts w:ascii="Garamond" w:hAnsi="Garamond" w:hint="default"/>
      </w:rPr>
    </w:lvl>
    <w:lvl w:ilvl="4" w:tplc="D51405FA" w:tentative="1">
      <w:start w:val="1"/>
      <w:numFmt w:val="bullet"/>
      <w:lvlText w:val="•"/>
      <w:lvlJc w:val="left"/>
      <w:pPr>
        <w:tabs>
          <w:tab w:val="num" w:pos="3600"/>
        </w:tabs>
        <w:ind w:left="3600" w:hanging="360"/>
      </w:pPr>
      <w:rPr>
        <w:rFonts w:ascii="Garamond" w:hAnsi="Garamond" w:hint="default"/>
      </w:rPr>
    </w:lvl>
    <w:lvl w:ilvl="5" w:tplc="C1100830" w:tentative="1">
      <w:start w:val="1"/>
      <w:numFmt w:val="bullet"/>
      <w:lvlText w:val="•"/>
      <w:lvlJc w:val="left"/>
      <w:pPr>
        <w:tabs>
          <w:tab w:val="num" w:pos="4320"/>
        </w:tabs>
        <w:ind w:left="4320" w:hanging="360"/>
      </w:pPr>
      <w:rPr>
        <w:rFonts w:ascii="Garamond" w:hAnsi="Garamond" w:hint="default"/>
      </w:rPr>
    </w:lvl>
    <w:lvl w:ilvl="6" w:tplc="89225ED6" w:tentative="1">
      <w:start w:val="1"/>
      <w:numFmt w:val="bullet"/>
      <w:lvlText w:val="•"/>
      <w:lvlJc w:val="left"/>
      <w:pPr>
        <w:tabs>
          <w:tab w:val="num" w:pos="5040"/>
        </w:tabs>
        <w:ind w:left="5040" w:hanging="360"/>
      </w:pPr>
      <w:rPr>
        <w:rFonts w:ascii="Garamond" w:hAnsi="Garamond" w:hint="default"/>
      </w:rPr>
    </w:lvl>
    <w:lvl w:ilvl="7" w:tplc="8AF67EA6" w:tentative="1">
      <w:start w:val="1"/>
      <w:numFmt w:val="bullet"/>
      <w:lvlText w:val="•"/>
      <w:lvlJc w:val="left"/>
      <w:pPr>
        <w:tabs>
          <w:tab w:val="num" w:pos="5760"/>
        </w:tabs>
        <w:ind w:left="5760" w:hanging="360"/>
      </w:pPr>
      <w:rPr>
        <w:rFonts w:ascii="Garamond" w:hAnsi="Garamond" w:hint="default"/>
      </w:rPr>
    </w:lvl>
    <w:lvl w:ilvl="8" w:tplc="4A44783E" w:tentative="1">
      <w:start w:val="1"/>
      <w:numFmt w:val="bullet"/>
      <w:lvlText w:val="•"/>
      <w:lvlJc w:val="left"/>
      <w:pPr>
        <w:tabs>
          <w:tab w:val="num" w:pos="6480"/>
        </w:tabs>
        <w:ind w:left="6480" w:hanging="360"/>
      </w:pPr>
      <w:rPr>
        <w:rFonts w:ascii="Garamond" w:hAnsi="Garamond" w:hint="default"/>
      </w:rPr>
    </w:lvl>
  </w:abstractNum>
  <w:abstractNum w:abstractNumId="13" w15:restartNumberingAfterBreak="0">
    <w:nsid w:val="48B809A6"/>
    <w:multiLevelType w:val="hybridMultilevel"/>
    <w:tmpl w:val="9FDE7D0A"/>
    <w:lvl w:ilvl="0" w:tplc="3F40DE76">
      <w:start w:val="1"/>
      <w:numFmt w:val="bullet"/>
      <w:lvlText w:val="•"/>
      <w:lvlJc w:val="left"/>
      <w:pPr>
        <w:tabs>
          <w:tab w:val="num" w:pos="720"/>
        </w:tabs>
        <w:ind w:left="720" w:hanging="360"/>
      </w:pPr>
      <w:rPr>
        <w:rFonts w:ascii="Garamond" w:hAnsi="Garamond" w:hint="default"/>
      </w:rPr>
    </w:lvl>
    <w:lvl w:ilvl="1" w:tplc="E16EB95A">
      <w:start w:val="1"/>
      <w:numFmt w:val="lowerRoman"/>
      <w:lvlText w:val="%2."/>
      <w:lvlJc w:val="right"/>
      <w:pPr>
        <w:tabs>
          <w:tab w:val="num" w:pos="1260"/>
        </w:tabs>
        <w:ind w:left="1260" w:hanging="180"/>
      </w:pPr>
      <w:rPr>
        <w:rFonts w:hint="default"/>
      </w:rPr>
    </w:lvl>
    <w:lvl w:ilvl="2" w:tplc="62ACEBB2" w:tentative="1">
      <w:start w:val="1"/>
      <w:numFmt w:val="bullet"/>
      <w:lvlText w:val="•"/>
      <w:lvlJc w:val="left"/>
      <w:pPr>
        <w:tabs>
          <w:tab w:val="num" w:pos="2160"/>
        </w:tabs>
        <w:ind w:left="2160" w:hanging="360"/>
      </w:pPr>
      <w:rPr>
        <w:rFonts w:ascii="Garamond" w:hAnsi="Garamond" w:hint="default"/>
      </w:rPr>
    </w:lvl>
    <w:lvl w:ilvl="3" w:tplc="B45EF694" w:tentative="1">
      <w:start w:val="1"/>
      <w:numFmt w:val="bullet"/>
      <w:lvlText w:val="•"/>
      <w:lvlJc w:val="left"/>
      <w:pPr>
        <w:tabs>
          <w:tab w:val="num" w:pos="2880"/>
        </w:tabs>
        <w:ind w:left="2880" w:hanging="360"/>
      </w:pPr>
      <w:rPr>
        <w:rFonts w:ascii="Garamond" w:hAnsi="Garamond" w:hint="default"/>
      </w:rPr>
    </w:lvl>
    <w:lvl w:ilvl="4" w:tplc="2DB6EA76" w:tentative="1">
      <w:start w:val="1"/>
      <w:numFmt w:val="bullet"/>
      <w:lvlText w:val="•"/>
      <w:lvlJc w:val="left"/>
      <w:pPr>
        <w:tabs>
          <w:tab w:val="num" w:pos="3600"/>
        </w:tabs>
        <w:ind w:left="3600" w:hanging="360"/>
      </w:pPr>
      <w:rPr>
        <w:rFonts w:ascii="Garamond" w:hAnsi="Garamond" w:hint="default"/>
      </w:rPr>
    </w:lvl>
    <w:lvl w:ilvl="5" w:tplc="63565050" w:tentative="1">
      <w:start w:val="1"/>
      <w:numFmt w:val="bullet"/>
      <w:lvlText w:val="•"/>
      <w:lvlJc w:val="left"/>
      <w:pPr>
        <w:tabs>
          <w:tab w:val="num" w:pos="4320"/>
        </w:tabs>
        <w:ind w:left="4320" w:hanging="360"/>
      </w:pPr>
      <w:rPr>
        <w:rFonts w:ascii="Garamond" w:hAnsi="Garamond" w:hint="default"/>
      </w:rPr>
    </w:lvl>
    <w:lvl w:ilvl="6" w:tplc="77542D30" w:tentative="1">
      <w:start w:val="1"/>
      <w:numFmt w:val="bullet"/>
      <w:lvlText w:val="•"/>
      <w:lvlJc w:val="left"/>
      <w:pPr>
        <w:tabs>
          <w:tab w:val="num" w:pos="5040"/>
        </w:tabs>
        <w:ind w:left="5040" w:hanging="360"/>
      </w:pPr>
      <w:rPr>
        <w:rFonts w:ascii="Garamond" w:hAnsi="Garamond" w:hint="default"/>
      </w:rPr>
    </w:lvl>
    <w:lvl w:ilvl="7" w:tplc="E0E69988" w:tentative="1">
      <w:start w:val="1"/>
      <w:numFmt w:val="bullet"/>
      <w:lvlText w:val="•"/>
      <w:lvlJc w:val="left"/>
      <w:pPr>
        <w:tabs>
          <w:tab w:val="num" w:pos="5760"/>
        </w:tabs>
        <w:ind w:left="5760" w:hanging="360"/>
      </w:pPr>
      <w:rPr>
        <w:rFonts w:ascii="Garamond" w:hAnsi="Garamond" w:hint="default"/>
      </w:rPr>
    </w:lvl>
    <w:lvl w:ilvl="8" w:tplc="8DD49074" w:tentative="1">
      <w:start w:val="1"/>
      <w:numFmt w:val="bullet"/>
      <w:lvlText w:val="•"/>
      <w:lvlJc w:val="left"/>
      <w:pPr>
        <w:tabs>
          <w:tab w:val="num" w:pos="6480"/>
        </w:tabs>
        <w:ind w:left="6480" w:hanging="360"/>
      </w:pPr>
      <w:rPr>
        <w:rFonts w:ascii="Garamond" w:hAnsi="Garamond" w:hint="default"/>
      </w:rPr>
    </w:lvl>
  </w:abstractNum>
  <w:abstractNum w:abstractNumId="14" w15:restartNumberingAfterBreak="0">
    <w:nsid w:val="4D805F2A"/>
    <w:multiLevelType w:val="hybridMultilevel"/>
    <w:tmpl w:val="9EBC1260"/>
    <w:lvl w:ilvl="0" w:tplc="77266CEE">
      <w:start w:val="1"/>
      <w:numFmt w:val="lowerRoman"/>
      <w:lvlText w:val="%1)"/>
      <w:lvlJc w:val="left"/>
      <w:pPr>
        <w:ind w:left="1080" w:hanging="720"/>
      </w:pPr>
      <w:rPr>
        <w:rFonts w:hint="default"/>
      </w:rPr>
    </w:lvl>
    <w:lvl w:ilvl="1" w:tplc="40403DA2" w:tentative="1">
      <w:start w:val="1"/>
      <w:numFmt w:val="lowerLetter"/>
      <w:lvlText w:val="%2."/>
      <w:lvlJc w:val="left"/>
      <w:pPr>
        <w:ind w:left="1440" w:hanging="360"/>
      </w:pPr>
    </w:lvl>
    <w:lvl w:ilvl="2" w:tplc="ED4C3792" w:tentative="1">
      <w:start w:val="1"/>
      <w:numFmt w:val="lowerRoman"/>
      <w:lvlText w:val="%3."/>
      <w:lvlJc w:val="right"/>
      <w:pPr>
        <w:ind w:left="2160" w:hanging="180"/>
      </w:pPr>
    </w:lvl>
    <w:lvl w:ilvl="3" w:tplc="2BD4DDF2" w:tentative="1">
      <w:start w:val="1"/>
      <w:numFmt w:val="decimal"/>
      <w:lvlText w:val="%4."/>
      <w:lvlJc w:val="left"/>
      <w:pPr>
        <w:ind w:left="2880" w:hanging="360"/>
      </w:pPr>
    </w:lvl>
    <w:lvl w:ilvl="4" w:tplc="10D63636" w:tentative="1">
      <w:start w:val="1"/>
      <w:numFmt w:val="lowerLetter"/>
      <w:lvlText w:val="%5."/>
      <w:lvlJc w:val="left"/>
      <w:pPr>
        <w:ind w:left="3600" w:hanging="360"/>
      </w:pPr>
    </w:lvl>
    <w:lvl w:ilvl="5" w:tplc="3B8CF620" w:tentative="1">
      <w:start w:val="1"/>
      <w:numFmt w:val="lowerRoman"/>
      <w:lvlText w:val="%6."/>
      <w:lvlJc w:val="right"/>
      <w:pPr>
        <w:ind w:left="4320" w:hanging="180"/>
      </w:pPr>
    </w:lvl>
    <w:lvl w:ilvl="6" w:tplc="C5B4257C" w:tentative="1">
      <w:start w:val="1"/>
      <w:numFmt w:val="decimal"/>
      <w:lvlText w:val="%7."/>
      <w:lvlJc w:val="left"/>
      <w:pPr>
        <w:ind w:left="5040" w:hanging="360"/>
      </w:pPr>
    </w:lvl>
    <w:lvl w:ilvl="7" w:tplc="66509EF8" w:tentative="1">
      <w:start w:val="1"/>
      <w:numFmt w:val="lowerLetter"/>
      <w:lvlText w:val="%8."/>
      <w:lvlJc w:val="left"/>
      <w:pPr>
        <w:ind w:left="5760" w:hanging="360"/>
      </w:pPr>
    </w:lvl>
    <w:lvl w:ilvl="8" w:tplc="33F80366" w:tentative="1">
      <w:start w:val="1"/>
      <w:numFmt w:val="lowerRoman"/>
      <w:lvlText w:val="%9."/>
      <w:lvlJc w:val="right"/>
      <w:pPr>
        <w:ind w:left="6480" w:hanging="180"/>
      </w:pPr>
    </w:lvl>
  </w:abstractNum>
  <w:abstractNum w:abstractNumId="15" w15:restartNumberingAfterBreak="0">
    <w:nsid w:val="51277B1A"/>
    <w:multiLevelType w:val="hybridMultilevel"/>
    <w:tmpl w:val="D7AA4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4685F"/>
    <w:multiLevelType w:val="hybridMultilevel"/>
    <w:tmpl w:val="ACA60CF0"/>
    <w:lvl w:ilvl="0" w:tplc="E1C4C7CC">
      <w:start w:val="1"/>
      <w:numFmt w:val="bullet"/>
      <w:lvlText w:val=""/>
      <w:lvlJc w:val="left"/>
      <w:pPr>
        <w:tabs>
          <w:tab w:val="num" w:pos="720"/>
        </w:tabs>
        <w:ind w:left="720" w:hanging="360"/>
      </w:pPr>
      <w:rPr>
        <w:rFonts w:ascii="Symbol" w:hAnsi="Symbol" w:hint="default"/>
      </w:rPr>
    </w:lvl>
    <w:lvl w:ilvl="1" w:tplc="818AE894">
      <w:start w:val="1"/>
      <w:numFmt w:val="decimal"/>
      <w:lvlText w:val="%2."/>
      <w:lvlJc w:val="left"/>
      <w:pPr>
        <w:tabs>
          <w:tab w:val="num" w:pos="1440"/>
        </w:tabs>
        <w:ind w:left="1440" w:hanging="360"/>
      </w:pPr>
    </w:lvl>
    <w:lvl w:ilvl="2" w:tplc="2FF658A2">
      <w:start w:val="1"/>
      <w:numFmt w:val="decimal"/>
      <w:lvlText w:val="%3."/>
      <w:lvlJc w:val="left"/>
      <w:pPr>
        <w:tabs>
          <w:tab w:val="num" w:pos="2160"/>
        </w:tabs>
        <w:ind w:left="2160" w:hanging="360"/>
      </w:pPr>
    </w:lvl>
    <w:lvl w:ilvl="3" w:tplc="A36E1EDE">
      <w:start w:val="1"/>
      <w:numFmt w:val="decimal"/>
      <w:lvlText w:val="%4."/>
      <w:lvlJc w:val="left"/>
      <w:pPr>
        <w:tabs>
          <w:tab w:val="num" w:pos="2880"/>
        </w:tabs>
        <w:ind w:left="2880" w:hanging="360"/>
      </w:pPr>
    </w:lvl>
    <w:lvl w:ilvl="4" w:tplc="A086A432">
      <w:start w:val="1"/>
      <w:numFmt w:val="decimal"/>
      <w:lvlText w:val="%5."/>
      <w:lvlJc w:val="left"/>
      <w:pPr>
        <w:tabs>
          <w:tab w:val="num" w:pos="3600"/>
        </w:tabs>
        <w:ind w:left="3600" w:hanging="360"/>
      </w:pPr>
    </w:lvl>
    <w:lvl w:ilvl="5" w:tplc="A036E43A">
      <w:start w:val="1"/>
      <w:numFmt w:val="decimal"/>
      <w:lvlText w:val="%6."/>
      <w:lvlJc w:val="left"/>
      <w:pPr>
        <w:tabs>
          <w:tab w:val="num" w:pos="4320"/>
        </w:tabs>
        <w:ind w:left="4320" w:hanging="360"/>
      </w:pPr>
    </w:lvl>
    <w:lvl w:ilvl="6" w:tplc="1E563994">
      <w:start w:val="1"/>
      <w:numFmt w:val="decimal"/>
      <w:lvlText w:val="%7."/>
      <w:lvlJc w:val="left"/>
      <w:pPr>
        <w:tabs>
          <w:tab w:val="num" w:pos="5040"/>
        </w:tabs>
        <w:ind w:left="5040" w:hanging="360"/>
      </w:pPr>
    </w:lvl>
    <w:lvl w:ilvl="7" w:tplc="5B985C4E">
      <w:start w:val="1"/>
      <w:numFmt w:val="decimal"/>
      <w:lvlText w:val="%8."/>
      <w:lvlJc w:val="left"/>
      <w:pPr>
        <w:tabs>
          <w:tab w:val="num" w:pos="5760"/>
        </w:tabs>
        <w:ind w:left="5760" w:hanging="360"/>
      </w:pPr>
    </w:lvl>
    <w:lvl w:ilvl="8" w:tplc="AF747A48">
      <w:start w:val="1"/>
      <w:numFmt w:val="decimal"/>
      <w:lvlText w:val="%9."/>
      <w:lvlJc w:val="left"/>
      <w:pPr>
        <w:tabs>
          <w:tab w:val="num" w:pos="6480"/>
        </w:tabs>
        <w:ind w:left="6480" w:hanging="360"/>
      </w:pPr>
    </w:lvl>
  </w:abstractNum>
  <w:abstractNum w:abstractNumId="17" w15:restartNumberingAfterBreak="0">
    <w:nsid w:val="59AF4ACB"/>
    <w:multiLevelType w:val="hybridMultilevel"/>
    <w:tmpl w:val="D7F8C612"/>
    <w:lvl w:ilvl="0" w:tplc="AFB2CAD6">
      <w:start w:val="1"/>
      <w:numFmt w:val="bullet"/>
      <w:lvlText w:val=""/>
      <w:lvlJc w:val="left"/>
      <w:pPr>
        <w:tabs>
          <w:tab w:val="num" w:pos="3240"/>
        </w:tabs>
        <w:ind w:left="3240" w:hanging="360"/>
      </w:pPr>
      <w:rPr>
        <w:rFonts w:ascii="Symbol" w:hAnsi="Symbol" w:hint="default"/>
      </w:rPr>
    </w:lvl>
    <w:lvl w:ilvl="1" w:tplc="EF20301E" w:tentative="1">
      <w:start w:val="1"/>
      <w:numFmt w:val="bullet"/>
      <w:lvlText w:val="o"/>
      <w:lvlJc w:val="left"/>
      <w:pPr>
        <w:tabs>
          <w:tab w:val="num" w:pos="1800"/>
        </w:tabs>
        <w:ind w:left="1800" w:hanging="360"/>
      </w:pPr>
      <w:rPr>
        <w:rFonts w:ascii="Courier New" w:hAnsi="Courier New" w:cs="Courier New" w:hint="default"/>
      </w:rPr>
    </w:lvl>
    <w:lvl w:ilvl="2" w:tplc="4F9CA6B4" w:tentative="1">
      <w:start w:val="1"/>
      <w:numFmt w:val="bullet"/>
      <w:lvlText w:val=""/>
      <w:lvlJc w:val="left"/>
      <w:pPr>
        <w:tabs>
          <w:tab w:val="num" w:pos="2520"/>
        </w:tabs>
        <w:ind w:left="2520" w:hanging="360"/>
      </w:pPr>
      <w:rPr>
        <w:rFonts w:ascii="Wingdings" w:hAnsi="Wingdings" w:hint="default"/>
      </w:rPr>
    </w:lvl>
    <w:lvl w:ilvl="3" w:tplc="B2B8C580" w:tentative="1">
      <w:start w:val="1"/>
      <w:numFmt w:val="bullet"/>
      <w:lvlText w:val=""/>
      <w:lvlJc w:val="left"/>
      <w:pPr>
        <w:tabs>
          <w:tab w:val="num" w:pos="3240"/>
        </w:tabs>
        <w:ind w:left="3240" w:hanging="360"/>
      </w:pPr>
      <w:rPr>
        <w:rFonts w:ascii="Symbol" w:hAnsi="Symbol" w:hint="default"/>
      </w:rPr>
    </w:lvl>
    <w:lvl w:ilvl="4" w:tplc="46208956" w:tentative="1">
      <w:start w:val="1"/>
      <w:numFmt w:val="bullet"/>
      <w:lvlText w:val="o"/>
      <w:lvlJc w:val="left"/>
      <w:pPr>
        <w:tabs>
          <w:tab w:val="num" w:pos="3960"/>
        </w:tabs>
        <w:ind w:left="3960" w:hanging="360"/>
      </w:pPr>
      <w:rPr>
        <w:rFonts w:ascii="Courier New" w:hAnsi="Courier New" w:cs="Courier New" w:hint="default"/>
      </w:rPr>
    </w:lvl>
    <w:lvl w:ilvl="5" w:tplc="4DCE6786" w:tentative="1">
      <w:start w:val="1"/>
      <w:numFmt w:val="bullet"/>
      <w:lvlText w:val=""/>
      <w:lvlJc w:val="left"/>
      <w:pPr>
        <w:tabs>
          <w:tab w:val="num" w:pos="4680"/>
        </w:tabs>
        <w:ind w:left="4680" w:hanging="360"/>
      </w:pPr>
      <w:rPr>
        <w:rFonts w:ascii="Wingdings" w:hAnsi="Wingdings" w:hint="default"/>
      </w:rPr>
    </w:lvl>
    <w:lvl w:ilvl="6" w:tplc="F4DC5E74" w:tentative="1">
      <w:start w:val="1"/>
      <w:numFmt w:val="bullet"/>
      <w:lvlText w:val=""/>
      <w:lvlJc w:val="left"/>
      <w:pPr>
        <w:tabs>
          <w:tab w:val="num" w:pos="5400"/>
        </w:tabs>
        <w:ind w:left="5400" w:hanging="360"/>
      </w:pPr>
      <w:rPr>
        <w:rFonts w:ascii="Symbol" w:hAnsi="Symbol" w:hint="default"/>
      </w:rPr>
    </w:lvl>
    <w:lvl w:ilvl="7" w:tplc="E5F210F6" w:tentative="1">
      <w:start w:val="1"/>
      <w:numFmt w:val="bullet"/>
      <w:lvlText w:val="o"/>
      <w:lvlJc w:val="left"/>
      <w:pPr>
        <w:tabs>
          <w:tab w:val="num" w:pos="6120"/>
        </w:tabs>
        <w:ind w:left="6120" w:hanging="360"/>
      </w:pPr>
      <w:rPr>
        <w:rFonts w:ascii="Courier New" w:hAnsi="Courier New" w:cs="Courier New" w:hint="default"/>
      </w:rPr>
    </w:lvl>
    <w:lvl w:ilvl="8" w:tplc="FB58169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704936"/>
    <w:multiLevelType w:val="hybridMultilevel"/>
    <w:tmpl w:val="A8E86944"/>
    <w:lvl w:ilvl="0" w:tplc="40CA128A">
      <w:start w:val="1"/>
      <w:numFmt w:val="lowerRoman"/>
      <w:lvlText w:val="%1."/>
      <w:lvlJc w:val="right"/>
      <w:pPr>
        <w:tabs>
          <w:tab w:val="num" w:pos="1350"/>
        </w:tabs>
        <w:ind w:left="1350" w:hanging="360"/>
      </w:pPr>
      <w:rPr>
        <w:rFonts w:hint="default"/>
        <w:sz w:val="20"/>
      </w:rPr>
    </w:lvl>
    <w:lvl w:ilvl="1" w:tplc="92E60614" w:tentative="1">
      <w:start w:val="1"/>
      <w:numFmt w:val="bullet"/>
      <w:lvlText w:val=""/>
      <w:lvlJc w:val="left"/>
      <w:pPr>
        <w:tabs>
          <w:tab w:val="num" w:pos="2070"/>
        </w:tabs>
        <w:ind w:left="2070" w:hanging="360"/>
      </w:pPr>
      <w:rPr>
        <w:rFonts w:ascii="Symbol" w:hAnsi="Symbol" w:hint="default"/>
        <w:sz w:val="20"/>
      </w:rPr>
    </w:lvl>
    <w:lvl w:ilvl="2" w:tplc="8056F31C" w:tentative="1">
      <w:start w:val="1"/>
      <w:numFmt w:val="bullet"/>
      <w:lvlText w:val=""/>
      <w:lvlJc w:val="left"/>
      <w:pPr>
        <w:tabs>
          <w:tab w:val="num" w:pos="2790"/>
        </w:tabs>
        <w:ind w:left="2790" w:hanging="360"/>
      </w:pPr>
      <w:rPr>
        <w:rFonts w:ascii="Symbol" w:hAnsi="Symbol" w:hint="default"/>
        <w:sz w:val="20"/>
      </w:rPr>
    </w:lvl>
    <w:lvl w:ilvl="3" w:tplc="FA485E94" w:tentative="1">
      <w:start w:val="1"/>
      <w:numFmt w:val="bullet"/>
      <w:lvlText w:val=""/>
      <w:lvlJc w:val="left"/>
      <w:pPr>
        <w:tabs>
          <w:tab w:val="num" w:pos="3510"/>
        </w:tabs>
        <w:ind w:left="3510" w:hanging="360"/>
      </w:pPr>
      <w:rPr>
        <w:rFonts w:ascii="Symbol" w:hAnsi="Symbol" w:hint="default"/>
        <w:sz w:val="20"/>
      </w:rPr>
    </w:lvl>
    <w:lvl w:ilvl="4" w:tplc="D0DC3DB2" w:tentative="1">
      <w:start w:val="1"/>
      <w:numFmt w:val="bullet"/>
      <w:lvlText w:val=""/>
      <w:lvlJc w:val="left"/>
      <w:pPr>
        <w:tabs>
          <w:tab w:val="num" w:pos="4230"/>
        </w:tabs>
        <w:ind w:left="4230" w:hanging="360"/>
      </w:pPr>
      <w:rPr>
        <w:rFonts w:ascii="Symbol" w:hAnsi="Symbol" w:hint="default"/>
        <w:sz w:val="20"/>
      </w:rPr>
    </w:lvl>
    <w:lvl w:ilvl="5" w:tplc="2840AC28" w:tentative="1">
      <w:start w:val="1"/>
      <w:numFmt w:val="bullet"/>
      <w:lvlText w:val=""/>
      <w:lvlJc w:val="left"/>
      <w:pPr>
        <w:tabs>
          <w:tab w:val="num" w:pos="4950"/>
        </w:tabs>
        <w:ind w:left="4950" w:hanging="360"/>
      </w:pPr>
      <w:rPr>
        <w:rFonts w:ascii="Symbol" w:hAnsi="Symbol" w:hint="default"/>
        <w:sz w:val="20"/>
      </w:rPr>
    </w:lvl>
    <w:lvl w:ilvl="6" w:tplc="0B40D908" w:tentative="1">
      <w:start w:val="1"/>
      <w:numFmt w:val="bullet"/>
      <w:lvlText w:val=""/>
      <w:lvlJc w:val="left"/>
      <w:pPr>
        <w:tabs>
          <w:tab w:val="num" w:pos="5670"/>
        </w:tabs>
        <w:ind w:left="5670" w:hanging="360"/>
      </w:pPr>
      <w:rPr>
        <w:rFonts w:ascii="Symbol" w:hAnsi="Symbol" w:hint="default"/>
        <w:sz w:val="20"/>
      </w:rPr>
    </w:lvl>
    <w:lvl w:ilvl="7" w:tplc="C4DCBB4E" w:tentative="1">
      <w:start w:val="1"/>
      <w:numFmt w:val="bullet"/>
      <w:lvlText w:val=""/>
      <w:lvlJc w:val="left"/>
      <w:pPr>
        <w:tabs>
          <w:tab w:val="num" w:pos="6390"/>
        </w:tabs>
        <w:ind w:left="6390" w:hanging="360"/>
      </w:pPr>
      <w:rPr>
        <w:rFonts w:ascii="Symbol" w:hAnsi="Symbol" w:hint="default"/>
        <w:sz w:val="20"/>
      </w:rPr>
    </w:lvl>
    <w:lvl w:ilvl="8" w:tplc="3176CE36" w:tentative="1">
      <w:start w:val="1"/>
      <w:numFmt w:val="bullet"/>
      <w:lvlText w:val=""/>
      <w:lvlJc w:val="left"/>
      <w:pPr>
        <w:tabs>
          <w:tab w:val="num" w:pos="7110"/>
        </w:tabs>
        <w:ind w:left="7110" w:hanging="360"/>
      </w:pPr>
      <w:rPr>
        <w:rFonts w:ascii="Symbol" w:hAnsi="Symbol" w:hint="default"/>
        <w:sz w:val="20"/>
      </w:rPr>
    </w:lvl>
  </w:abstractNum>
  <w:abstractNum w:abstractNumId="19" w15:restartNumberingAfterBreak="0">
    <w:nsid w:val="60223925"/>
    <w:multiLevelType w:val="hybridMultilevel"/>
    <w:tmpl w:val="EB7C7988"/>
    <w:lvl w:ilvl="0" w:tplc="F448EEE8">
      <w:start w:val="1"/>
      <w:numFmt w:val="lowerRoman"/>
      <w:lvlText w:val="%1."/>
      <w:lvlJc w:val="left"/>
      <w:pPr>
        <w:tabs>
          <w:tab w:val="num" w:pos="1440"/>
        </w:tabs>
        <w:ind w:left="1440" w:hanging="360"/>
      </w:pPr>
      <w:rPr>
        <w:rFonts w:hint="default"/>
        <w:b w:val="0"/>
        <w:i w:val="0"/>
      </w:rPr>
    </w:lvl>
    <w:lvl w:ilvl="1" w:tplc="EB3869CC" w:tentative="1">
      <w:start w:val="1"/>
      <w:numFmt w:val="lowerLetter"/>
      <w:lvlText w:val="%2."/>
      <w:lvlJc w:val="left"/>
      <w:pPr>
        <w:tabs>
          <w:tab w:val="num" w:pos="1440"/>
        </w:tabs>
        <w:ind w:left="1440" w:hanging="360"/>
      </w:pPr>
    </w:lvl>
    <w:lvl w:ilvl="2" w:tplc="4DFAC46C" w:tentative="1">
      <w:start w:val="1"/>
      <w:numFmt w:val="lowerRoman"/>
      <w:lvlText w:val="%3."/>
      <w:lvlJc w:val="right"/>
      <w:pPr>
        <w:tabs>
          <w:tab w:val="num" w:pos="2160"/>
        </w:tabs>
        <w:ind w:left="2160" w:hanging="180"/>
      </w:pPr>
    </w:lvl>
    <w:lvl w:ilvl="3" w:tplc="1F7C55D4" w:tentative="1">
      <w:start w:val="1"/>
      <w:numFmt w:val="decimal"/>
      <w:lvlText w:val="%4."/>
      <w:lvlJc w:val="left"/>
      <w:pPr>
        <w:tabs>
          <w:tab w:val="num" w:pos="2880"/>
        </w:tabs>
        <w:ind w:left="2880" w:hanging="360"/>
      </w:pPr>
    </w:lvl>
    <w:lvl w:ilvl="4" w:tplc="10A623B6" w:tentative="1">
      <w:start w:val="1"/>
      <w:numFmt w:val="lowerLetter"/>
      <w:lvlText w:val="%5."/>
      <w:lvlJc w:val="left"/>
      <w:pPr>
        <w:tabs>
          <w:tab w:val="num" w:pos="3600"/>
        </w:tabs>
        <w:ind w:left="3600" w:hanging="360"/>
      </w:pPr>
    </w:lvl>
    <w:lvl w:ilvl="5" w:tplc="3E0E03E4" w:tentative="1">
      <w:start w:val="1"/>
      <w:numFmt w:val="lowerRoman"/>
      <w:lvlText w:val="%6."/>
      <w:lvlJc w:val="right"/>
      <w:pPr>
        <w:tabs>
          <w:tab w:val="num" w:pos="4320"/>
        </w:tabs>
        <w:ind w:left="4320" w:hanging="180"/>
      </w:pPr>
    </w:lvl>
    <w:lvl w:ilvl="6" w:tplc="B9A698D8" w:tentative="1">
      <w:start w:val="1"/>
      <w:numFmt w:val="decimal"/>
      <w:lvlText w:val="%7."/>
      <w:lvlJc w:val="left"/>
      <w:pPr>
        <w:tabs>
          <w:tab w:val="num" w:pos="5040"/>
        </w:tabs>
        <w:ind w:left="5040" w:hanging="360"/>
      </w:pPr>
    </w:lvl>
    <w:lvl w:ilvl="7" w:tplc="09CE9DCC" w:tentative="1">
      <w:start w:val="1"/>
      <w:numFmt w:val="lowerLetter"/>
      <w:lvlText w:val="%8."/>
      <w:lvlJc w:val="left"/>
      <w:pPr>
        <w:tabs>
          <w:tab w:val="num" w:pos="5760"/>
        </w:tabs>
        <w:ind w:left="5760" w:hanging="360"/>
      </w:pPr>
    </w:lvl>
    <w:lvl w:ilvl="8" w:tplc="265E29BC" w:tentative="1">
      <w:start w:val="1"/>
      <w:numFmt w:val="lowerRoman"/>
      <w:lvlText w:val="%9."/>
      <w:lvlJc w:val="right"/>
      <w:pPr>
        <w:tabs>
          <w:tab w:val="num" w:pos="6480"/>
        </w:tabs>
        <w:ind w:left="6480" w:hanging="180"/>
      </w:pPr>
    </w:lvl>
  </w:abstractNum>
  <w:abstractNum w:abstractNumId="20" w15:restartNumberingAfterBreak="0">
    <w:nsid w:val="6A4A785C"/>
    <w:multiLevelType w:val="hybridMultilevel"/>
    <w:tmpl w:val="019E8332"/>
    <w:lvl w:ilvl="0" w:tplc="47C4B632">
      <w:start w:val="1"/>
      <w:numFmt w:val="lowerLetter"/>
      <w:lvlText w:val="%1."/>
      <w:lvlJc w:val="left"/>
      <w:pPr>
        <w:tabs>
          <w:tab w:val="num" w:pos="720"/>
        </w:tabs>
        <w:ind w:left="720" w:hanging="360"/>
      </w:pPr>
      <w:rPr>
        <w:rFonts w:ascii="Times New Roman" w:hAnsi="Times New Roman" w:hint="default"/>
        <w:b w:val="0"/>
        <w:i w:val="0"/>
      </w:rPr>
    </w:lvl>
    <w:lvl w:ilvl="1" w:tplc="175A1E62">
      <w:start w:val="1"/>
      <w:numFmt w:val="lowerRoman"/>
      <w:lvlText w:val="%2."/>
      <w:lvlJc w:val="left"/>
      <w:pPr>
        <w:tabs>
          <w:tab w:val="num" w:pos="1440"/>
        </w:tabs>
        <w:ind w:left="1440" w:hanging="360"/>
      </w:pPr>
      <w:rPr>
        <w:rFonts w:hint="default"/>
        <w:b w:val="0"/>
        <w:i w:val="0"/>
      </w:rPr>
    </w:lvl>
    <w:lvl w:ilvl="2" w:tplc="FCA626A4" w:tentative="1">
      <w:start w:val="1"/>
      <w:numFmt w:val="lowerRoman"/>
      <w:lvlText w:val="%3."/>
      <w:lvlJc w:val="right"/>
      <w:pPr>
        <w:tabs>
          <w:tab w:val="num" w:pos="2160"/>
        </w:tabs>
        <w:ind w:left="2160" w:hanging="180"/>
      </w:pPr>
    </w:lvl>
    <w:lvl w:ilvl="3" w:tplc="B68EE63C" w:tentative="1">
      <w:start w:val="1"/>
      <w:numFmt w:val="decimal"/>
      <w:lvlText w:val="%4."/>
      <w:lvlJc w:val="left"/>
      <w:pPr>
        <w:tabs>
          <w:tab w:val="num" w:pos="2880"/>
        </w:tabs>
        <w:ind w:left="2880" w:hanging="360"/>
      </w:pPr>
    </w:lvl>
    <w:lvl w:ilvl="4" w:tplc="38FC93BE" w:tentative="1">
      <w:start w:val="1"/>
      <w:numFmt w:val="lowerLetter"/>
      <w:lvlText w:val="%5."/>
      <w:lvlJc w:val="left"/>
      <w:pPr>
        <w:tabs>
          <w:tab w:val="num" w:pos="3600"/>
        </w:tabs>
        <w:ind w:left="3600" w:hanging="360"/>
      </w:pPr>
    </w:lvl>
    <w:lvl w:ilvl="5" w:tplc="784C56D8" w:tentative="1">
      <w:start w:val="1"/>
      <w:numFmt w:val="lowerRoman"/>
      <w:lvlText w:val="%6."/>
      <w:lvlJc w:val="right"/>
      <w:pPr>
        <w:tabs>
          <w:tab w:val="num" w:pos="4320"/>
        </w:tabs>
        <w:ind w:left="4320" w:hanging="180"/>
      </w:pPr>
    </w:lvl>
    <w:lvl w:ilvl="6" w:tplc="FC6692A4" w:tentative="1">
      <w:start w:val="1"/>
      <w:numFmt w:val="decimal"/>
      <w:lvlText w:val="%7."/>
      <w:lvlJc w:val="left"/>
      <w:pPr>
        <w:tabs>
          <w:tab w:val="num" w:pos="5040"/>
        </w:tabs>
        <w:ind w:left="5040" w:hanging="360"/>
      </w:pPr>
    </w:lvl>
    <w:lvl w:ilvl="7" w:tplc="1D6AB44C" w:tentative="1">
      <w:start w:val="1"/>
      <w:numFmt w:val="lowerLetter"/>
      <w:lvlText w:val="%8."/>
      <w:lvlJc w:val="left"/>
      <w:pPr>
        <w:tabs>
          <w:tab w:val="num" w:pos="5760"/>
        </w:tabs>
        <w:ind w:left="5760" w:hanging="360"/>
      </w:pPr>
    </w:lvl>
    <w:lvl w:ilvl="8" w:tplc="5D805420" w:tentative="1">
      <w:start w:val="1"/>
      <w:numFmt w:val="lowerRoman"/>
      <w:lvlText w:val="%9."/>
      <w:lvlJc w:val="right"/>
      <w:pPr>
        <w:tabs>
          <w:tab w:val="num" w:pos="6480"/>
        </w:tabs>
        <w:ind w:left="6480" w:hanging="180"/>
      </w:pPr>
    </w:lvl>
  </w:abstractNum>
  <w:abstractNum w:abstractNumId="21" w15:restartNumberingAfterBreak="0">
    <w:nsid w:val="6C8A29BC"/>
    <w:multiLevelType w:val="hybridMultilevel"/>
    <w:tmpl w:val="07303338"/>
    <w:lvl w:ilvl="0" w:tplc="1708DA0E">
      <w:start w:val="1"/>
      <w:numFmt w:val="lowerLetter"/>
      <w:lvlText w:val="%1."/>
      <w:lvlJc w:val="left"/>
      <w:pPr>
        <w:tabs>
          <w:tab w:val="num" w:pos="360"/>
        </w:tabs>
        <w:ind w:left="360" w:hanging="360"/>
      </w:pPr>
      <w:rPr>
        <w:rFonts w:hint="default"/>
        <w:b w:val="0"/>
        <w:i w:val="0"/>
      </w:rPr>
    </w:lvl>
    <w:lvl w:ilvl="1" w:tplc="06A8B5B0" w:tentative="1">
      <w:start w:val="1"/>
      <w:numFmt w:val="lowerLetter"/>
      <w:lvlText w:val="%2."/>
      <w:lvlJc w:val="left"/>
      <w:pPr>
        <w:tabs>
          <w:tab w:val="num" w:pos="1440"/>
        </w:tabs>
        <w:ind w:left="1440" w:hanging="360"/>
      </w:pPr>
    </w:lvl>
    <w:lvl w:ilvl="2" w:tplc="D49AA2E6" w:tentative="1">
      <w:start w:val="1"/>
      <w:numFmt w:val="lowerRoman"/>
      <w:lvlText w:val="%3."/>
      <w:lvlJc w:val="right"/>
      <w:pPr>
        <w:tabs>
          <w:tab w:val="num" w:pos="2160"/>
        </w:tabs>
        <w:ind w:left="2160" w:hanging="180"/>
      </w:pPr>
    </w:lvl>
    <w:lvl w:ilvl="3" w:tplc="F896481C" w:tentative="1">
      <w:start w:val="1"/>
      <w:numFmt w:val="decimal"/>
      <w:lvlText w:val="%4."/>
      <w:lvlJc w:val="left"/>
      <w:pPr>
        <w:tabs>
          <w:tab w:val="num" w:pos="2880"/>
        </w:tabs>
        <w:ind w:left="2880" w:hanging="360"/>
      </w:pPr>
    </w:lvl>
    <w:lvl w:ilvl="4" w:tplc="EEC8FE38" w:tentative="1">
      <w:start w:val="1"/>
      <w:numFmt w:val="lowerLetter"/>
      <w:lvlText w:val="%5."/>
      <w:lvlJc w:val="left"/>
      <w:pPr>
        <w:tabs>
          <w:tab w:val="num" w:pos="3600"/>
        </w:tabs>
        <w:ind w:left="3600" w:hanging="360"/>
      </w:pPr>
    </w:lvl>
    <w:lvl w:ilvl="5" w:tplc="658AFE7C" w:tentative="1">
      <w:start w:val="1"/>
      <w:numFmt w:val="lowerRoman"/>
      <w:lvlText w:val="%6."/>
      <w:lvlJc w:val="right"/>
      <w:pPr>
        <w:tabs>
          <w:tab w:val="num" w:pos="4320"/>
        </w:tabs>
        <w:ind w:left="4320" w:hanging="180"/>
      </w:pPr>
    </w:lvl>
    <w:lvl w:ilvl="6" w:tplc="6C624458" w:tentative="1">
      <w:start w:val="1"/>
      <w:numFmt w:val="decimal"/>
      <w:lvlText w:val="%7."/>
      <w:lvlJc w:val="left"/>
      <w:pPr>
        <w:tabs>
          <w:tab w:val="num" w:pos="5040"/>
        </w:tabs>
        <w:ind w:left="5040" w:hanging="360"/>
      </w:pPr>
    </w:lvl>
    <w:lvl w:ilvl="7" w:tplc="565A4C5C" w:tentative="1">
      <w:start w:val="1"/>
      <w:numFmt w:val="lowerLetter"/>
      <w:lvlText w:val="%8."/>
      <w:lvlJc w:val="left"/>
      <w:pPr>
        <w:tabs>
          <w:tab w:val="num" w:pos="5760"/>
        </w:tabs>
        <w:ind w:left="5760" w:hanging="360"/>
      </w:pPr>
    </w:lvl>
    <w:lvl w:ilvl="8" w:tplc="BA12C828" w:tentative="1">
      <w:start w:val="1"/>
      <w:numFmt w:val="lowerRoman"/>
      <w:lvlText w:val="%9."/>
      <w:lvlJc w:val="right"/>
      <w:pPr>
        <w:tabs>
          <w:tab w:val="num" w:pos="6480"/>
        </w:tabs>
        <w:ind w:left="6480" w:hanging="180"/>
      </w:pPr>
    </w:lvl>
  </w:abstractNum>
  <w:abstractNum w:abstractNumId="22" w15:restartNumberingAfterBreak="0">
    <w:nsid w:val="706F2CD1"/>
    <w:multiLevelType w:val="hybridMultilevel"/>
    <w:tmpl w:val="0BB20BEC"/>
    <w:lvl w:ilvl="0" w:tplc="9318708C">
      <w:start w:val="1"/>
      <w:numFmt w:val="bullet"/>
      <w:lvlText w:val=""/>
      <w:lvlJc w:val="left"/>
      <w:pPr>
        <w:ind w:left="720" w:hanging="360"/>
      </w:pPr>
      <w:rPr>
        <w:rFonts w:ascii="Symbol" w:hAnsi="Symbol" w:hint="default"/>
      </w:rPr>
    </w:lvl>
    <w:lvl w:ilvl="1" w:tplc="3E6AFAF2" w:tentative="1">
      <w:start w:val="1"/>
      <w:numFmt w:val="bullet"/>
      <w:lvlText w:val="o"/>
      <w:lvlJc w:val="left"/>
      <w:pPr>
        <w:ind w:left="1440" w:hanging="360"/>
      </w:pPr>
      <w:rPr>
        <w:rFonts w:ascii="Courier New" w:hAnsi="Courier New" w:cs="Courier New" w:hint="default"/>
      </w:rPr>
    </w:lvl>
    <w:lvl w:ilvl="2" w:tplc="D674D96A" w:tentative="1">
      <w:start w:val="1"/>
      <w:numFmt w:val="bullet"/>
      <w:lvlText w:val=""/>
      <w:lvlJc w:val="left"/>
      <w:pPr>
        <w:ind w:left="2160" w:hanging="360"/>
      </w:pPr>
      <w:rPr>
        <w:rFonts w:ascii="Wingdings" w:hAnsi="Wingdings" w:hint="default"/>
      </w:rPr>
    </w:lvl>
    <w:lvl w:ilvl="3" w:tplc="590236A2" w:tentative="1">
      <w:start w:val="1"/>
      <w:numFmt w:val="bullet"/>
      <w:lvlText w:val=""/>
      <w:lvlJc w:val="left"/>
      <w:pPr>
        <w:ind w:left="2880" w:hanging="360"/>
      </w:pPr>
      <w:rPr>
        <w:rFonts w:ascii="Symbol" w:hAnsi="Symbol" w:hint="default"/>
      </w:rPr>
    </w:lvl>
    <w:lvl w:ilvl="4" w:tplc="2C0C39EC" w:tentative="1">
      <w:start w:val="1"/>
      <w:numFmt w:val="bullet"/>
      <w:lvlText w:val="o"/>
      <w:lvlJc w:val="left"/>
      <w:pPr>
        <w:ind w:left="3600" w:hanging="360"/>
      </w:pPr>
      <w:rPr>
        <w:rFonts w:ascii="Courier New" w:hAnsi="Courier New" w:cs="Courier New" w:hint="default"/>
      </w:rPr>
    </w:lvl>
    <w:lvl w:ilvl="5" w:tplc="8F9A7452" w:tentative="1">
      <w:start w:val="1"/>
      <w:numFmt w:val="bullet"/>
      <w:lvlText w:val=""/>
      <w:lvlJc w:val="left"/>
      <w:pPr>
        <w:ind w:left="4320" w:hanging="360"/>
      </w:pPr>
      <w:rPr>
        <w:rFonts w:ascii="Wingdings" w:hAnsi="Wingdings" w:hint="default"/>
      </w:rPr>
    </w:lvl>
    <w:lvl w:ilvl="6" w:tplc="FE521F02" w:tentative="1">
      <w:start w:val="1"/>
      <w:numFmt w:val="bullet"/>
      <w:lvlText w:val=""/>
      <w:lvlJc w:val="left"/>
      <w:pPr>
        <w:ind w:left="5040" w:hanging="360"/>
      </w:pPr>
      <w:rPr>
        <w:rFonts w:ascii="Symbol" w:hAnsi="Symbol" w:hint="default"/>
      </w:rPr>
    </w:lvl>
    <w:lvl w:ilvl="7" w:tplc="0610EF76" w:tentative="1">
      <w:start w:val="1"/>
      <w:numFmt w:val="bullet"/>
      <w:lvlText w:val="o"/>
      <w:lvlJc w:val="left"/>
      <w:pPr>
        <w:ind w:left="5760" w:hanging="360"/>
      </w:pPr>
      <w:rPr>
        <w:rFonts w:ascii="Courier New" w:hAnsi="Courier New" w:cs="Courier New" w:hint="default"/>
      </w:rPr>
    </w:lvl>
    <w:lvl w:ilvl="8" w:tplc="488CAD7E" w:tentative="1">
      <w:start w:val="1"/>
      <w:numFmt w:val="bullet"/>
      <w:lvlText w:val=""/>
      <w:lvlJc w:val="left"/>
      <w:pPr>
        <w:ind w:left="6480" w:hanging="360"/>
      </w:pPr>
      <w:rPr>
        <w:rFonts w:ascii="Wingdings" w:hAnsi="Wingdings" w:hint="default"/>
      </w:rPr>
    </w:lvl>
  </w:abstractNum>
  <w:abstractNum w:abstractNumId="23" w15:restartNumberingAfterBreak="0">
    <w:nsid w:val="7D3813D6"/>
    <w:multiLevelType w:val="hybridMultilevel"/>
    <w:tmpl w:val="A6C6671C"/>
    <w:lvl w:ilvl="0" w:tplc="D504BBAA">
      <w:start w:val="1"/>
      <w:numFmt w:val="decimal"/>
      <w:lvlText w:val="%1."/>
      <w:lvlJc w:val="left"/>
      <w:pPr>
        <w:ind w:left="720" w:hanging="360"/>
      </w:pPr>
    </w:lvl>
    <w:lvl w:ilvl="1" w:tplc="02188D42">
      <w:start w:val="1"/>
      <w:numFmt w:val="decimal"/>
      <w:lvlText w:val="%2."/>
      <w:lvlJc w:val="left"/>
      <w:pPr>
        <w:tabs>
          <w:tab w:val="num" w:pos="1440"/>
        </w:tabs>
        <w:ind w:left="1440" w:hanging="360"/>
      </w:pPr>
    </w:lvl>
    <w:lvl w:ilvl="2" w:tplc="B6742A3C">
      <w:start w:val="1"/>
      <w:numFmt w:val="decimal"/>
      <w:lvlText w:val="%3."/>
      <w:lvlJc w:val="left"/>
      <w:pPr>
        <w:tabs>
          <w:tab w:val="num" w:pos="2160"/>
        </w:tabs>
        <w:ind w:left="2160" w:hanging="360"/>
      </w:pPr>
    </w:lvl>
    <w:lvl w:ilvl="3" w:tplc="9D3ED65C">
      <w:start w:val="1"/>
      <w:numFmt w:val="decimal"/>
      <w:lvlText w:val="%4."/>
      <w:lvlJc w:val="left"/>
      <w:pPr>
        <w:tabs>
          <w:tab w:val="num" w:pos="2880"/>
        </w:tabs>
        <w:ind w:left="2880" w:hanging="360"/>
      </w:pPr>
    </w:lvl>
    <w:lvl w:ilvl="4" w:tplc="0C18771A">
      <w:start w:val="1"/>
      <w:numFmt w:val="decimal"/>
      <w:lvlText w:val="%5."/>
      <w:lvlJc w:val="left"/>
      <w:pPr>
        <w:tabs>
          <w:tab w:val="num" w:pos="3600"/>
        </w:tabs>
        <w:ind w:left="3600" w:hanging="360"/>
      </w:pPr>
    </w:lvl>
    <w:lvl w:ilvl="5" w:tplc="81AE4E88">
      <w:start w:val="1"/>
      <w:numFmt w:val="decimal"/>
      <w:lvlText w:val="%6."/>
      <w:lvlJc w:val="left"/>
      <w:pPr>
        <w:tabs>
          <w:tab w:val="num" w:pos="4320"/>
        </w:tabs>
        <w:ind w:left="4320" w:hanging="360"/>
      </w:pPr>
    </w:lvl>
    <w:lvl w:ilvl="6" w:tplc="1C88E0BE">
      <w:start w:val="1"/>
      <w:numFmt w:val="decimal"/>
      <w:lvlText w:val="%7."/>
      <w:lvlJc w:val="left"/>
      <w:pPr>
        <w:tabs>
          <w:tab w:val="num" w:pos="5040"/>
        </w:tabs>
        <w:ind w:left="5040" w:hanging="360"/>
      </w:pPr>
    </w:lvl>
    <w:lvl w:ilvl="7" w:tplc="60C6168A">
      <w:start w:val="1"/>
      <w:numFmt w:val="decimal"/>
      <w:lvlText w:val="%8."/>
      <w:lvlJc w:val="left"/>
      <w:pPr>
        <w:tabs>
          <w:tab w:val="num" w:pos="5760"/>
        </w:tabs>
        <w:ind w:left="5760" w:hanging="360"/>
      </w:pPr>
    </w:lvl>
    <w:lvl w:ilvl="8" w:tplc="2BE8B552">
      <w:start w:val="1"/>
      <w:numFmt w:val="decimal"/>
      <w:lvlText w:val="%9."/>
      <w:lvlJc w:val="left"/>
      <w:pPr>
        <w:tabs>
          <w:tab w:val="num" w:pos="6480"/>
        </w:tabs>
        <w:ind w:left="6480" w:hanging="360"/>
      </w:pPr>
    </w:lvl>
  </w:abstractNum>
  <w:abstractNum w:abstractNumId="24" w15:restartNumberingAfterBreak="0">
    <w:nsid w:val="7FDF6B01"/>
    <w:multiLevelType w:val="hybridMultilevel"/>
    <w:tmpl w:val="388A5670"/>
    <w:lvl w:ilvl="0" w:tplc="CB5E59E8">
      <w:start w:val="1"/>
      <w:numFmt w:val="decimal"/>
      <w:lvlText w:val="(%1)"/>
      <w:lvlJc w:val="left"/>
      <w:pPr>
        <w:ind w:left="1080" w:hanging="360"/>
      </w:pPr>
      <w:rPr>
        <w:rFonts w:hint="default"/>
      </w:rPr>
    </w:lvl>
    <w:lvl w:ilvl="1" w:tplc="70AAAFE4">
      <w:start w:val="1"/>
      <w:numFmt w:val="lowerLetter"/>
      <w:lvlText w:val="%2."/>
      <w:lvlJc w:val="left"/>
      <w:pPr>
        <w:ind w:left="1800" w:hanging="360"/>
      </w:pPr>
    </w:lvl>
    <w:lvl w:ilvl="2" w:tplc="4FCA6436">
      <w:start w:val="1"/>
      <w:numFmt w:val="lowerRoman"/>
      <w:lvlText w:val="%3."/>
      <w:lvlJc w:val="right"/>
      <w:pPr>
        <w:ind w:left="2520" w:hanging="180"/>
      </w:pPr>
    </w:lvl>
    <w:lvl w:ilvl="3" w:tplc="F072D56C" w:tentative="1">
      <w:start w:val="1"/>
      <w:numFmt w:val="decimal"/>
      <w:lvlText w:val="%4."/>
      <w:lvlJc w:val="left"/>
      <w:pPr>
        <w:ind w:left="3240" w:hanging="360"/>
      </w:pPr>
    </w:lvl>
    <w:lvl w:ilvl="4" w:tplc="2EB6463E" w:tentative="1">
      <w:start w:val="1"/>
      <w:numFmt w:val="lowerLetter"/>
      <w:lvlText w:val="%5."/>
      <w:lvlJc w:val="left"/>
      <w:pPr>
        <w:ind w:left="3960" w:hanging="360"/>
      </w:pPr>
    </w:lvl>
    <w:lvl w:ilvl="5" w:tplc="442828E6" w:tentative="1">
      <w:start w:val="1"/>
      <w:numFmt w:val="lowerRoman"/>
      <w:lvlText w:val="%6."/>
      <w:lvlJc w:val="right"/>
      <w:pPr>
        <w:ind w:left="4680" w:hanging="180"/>
      </w:pPr>
    </w:lvl>
    <w:lvl w:ilvl="6" w:tplc="801AC3DE" w:tentative="1">
      <w:start w:val="1"/>
      <w:numFmt w:val="decimal"/>
      <w:lvlText w:val="%7."/>
      <w:lvlJc w:val="left"/>
      <w:pPr>
        <w:ind w:left="5400" w:hanging="360"/>
      </w:pPr>
    </w:lvl>
    <w:lvl w:ilvl="7" w:tplc="C0B46C8A" w:tentative="1">
      <w:start w:val="1"/>
      <w:numFmt w:val="lowerLetter"/>
      <w:lvlText w:val="%8."/>
      <w:lvlJc w:val="left"/>
      <w:pPr>
        <w:ind w:left="6120" w:hanging="360"/>
      </w:pPr>
    </w:lvl>
    <w:lvl w:ilvl="8" w:tplc="570861EA" w:tentative="1">
      <w:start w:val="1"/>
      <w:numFmt w:val="lowerRoman"/>
      <w:lvlText w:val="%9."/>
      <w:lvlJc w:val="right"/>
      <w:pPr>
        <w:ind w:left="6840" w:hanging="180"/>
      </w:pPr>
    </w:lvl>
  </w:abstractNum>
  <w:num w:numId="1" w16cid:durableId="1249460663">
    <w:abstractNumId w:val="6"/>
  </w:num>
  <w:num w:numId="2" w16cid:durableId="1754547969">
    <w:abstractNumId w:val="3"/>
  </w:num>
  <w:num w:numId="3" w16cid:durableId="441606798">
    <w:abstractNumId w:val="13"/>
  </w:num>
  <w:num w:numId="4" w16cid:durableId="1153256159">
    <w:abstractNumId w:val="21"/>
  </w:num>
  <w:num w:numId="5" w16cid:durableId="1485272372">
    <w:abstractNumId w:val="8"/>
  </w:num>
  <w:num w:numId="6" w16cid:durableId="1148205600">
    <w:abstractNumId w:val="12"/>
  </w:num>
  <w:num w:numId="7" w16cid:durableId="1213810411">
    <w:abstractNumId w:val="10"/>
  </w:num>
  <w:num w:numId="8" w16cid:durableId="1182739607">
    <w:abstractNumId w:val="0"/>
    <w:lvlOverride w:ilvl="0">
      <w:lvl w:ilvl="0">
        <w:numFmt w:val="bullet"/>
        <w:lvlText w:val=""/>
        <w:legacy w:legacy="1" w:legacySpace="0" w:legacyIndent="0"/>
        <w:lvlJc w:val="left"/>
        <w:rPr>
          <w:rFonts w:ascii="Symbol" w:hAnsi="Symbol" w:hint="default"/>
          <w:sz w:val="12"/>
        </w:rPr>
      </w:lvl>
    </w:lvlOverride>
  </w:num>
  <w:num w:numId="9" w16cid:durableId="1331567113">
    <w:abstractNumId w:val="9"/>
  </w:num>
  <w:num w:numId="10" w16cid:durableId="1353458353">
    <w:abstractNumId w:val="17"/>
  </w:num>
  <w:num w:numId="11" w16cid:durableId="1423138044">
    <w:abstractNumId w:val="18"/>
  </w:num>
  <w:num w:numId="12" w16cid:durableId="762795888">
    <w:abstractNumId w:val="19"/>
  </w:num>
  <w:num w:numId="13" w16cid:durableId="968169175">
    <w:abstractNumId w:val="0"/>
    <w:lvlOverride w:ilvl="0">
      <w:lvl w:ilvl="0">
        <w:numFmt w:val="bullet"/>
        <w:lvlText w:val=""/>
        <w:legacy w:legacy="1" w:legacySpace="0" w:legacyIndent="0"/>
        <w:lvlJc w:val="left"/>
        <w:rPr>
          <w:rFonts w:ascii="Symbol" w:hAnsi="Symbol" w:hint="default"/>
          <w:sz w:val="12"/>
        </w:rPr>
      </w:lvl>
    </w:lvlOverride>
  </w:num>
  <w:num w:numId="14" w16cid:durableId="265311555">
    <w:abstractNumId w:val="22"/>
  </w:num>
  <w:num w:numId="15" w16cid:durableId="487669960">
    <w:abstractNumId w:val="20"/>
  </w:num>
  <w:num w:numId="16" w16cid:durableId="1943685268">
    <w:abstractNumId w:val="4"/>
  </w:num>
  <w:num w:numId="17" w16cid:durableId="478615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59368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551229">
    <w:abstractNumId w:val="5"/>
  </w:num>
  <w:num w:numId="20" w16cid:durableId="1335378859">
    <w:abstractNumId w:val="14"/>
  </w:num>
  <w:num w:numId="21" w16cid:durableId="1359163475">
    <w:abstractNumId w:val="7"/>
  </w:num>
  <w:num w:numId="22" w16cid:durableId="595525819">
    <w:abstractNumId w:val="24"/>
  </w:num>
  <w:num w:numId="23" w16cid:durableId="1592154177">
    <w:abstractNumId w:val="1"/>
  </w:num>
  <w:num w:numId="24" w16cid:durableId="568156386">
    <w:abstractNumId w:val="11"/>
  </w:num>
  <w:num w:numId="25" w16cid:durableId="1939291996">
    <w:abstractNumId w:val="2"/>
  </w:num>
  <w:num w:numId="26" w16cid:durableId="8704623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28"/>
    <w:rsid w:val="00060167"/>
    <w:rsid w:val="00090BCA"/>
    <w:rsid w:val="000966B1"/>
    <w:rsid w:val="000B0852"/>
    <w:rsid w:val="000B3C3A"/>
    <w:rsid w:val="000C1639"/>
    <w:rsid w:val="00101594"/>
    <w:rsid w:val="00120062"/>
    <w:rsid w:val="001373A1"/>
    <w:rsid w:val="00171A25"/>
    <w:rsid w:val="00197C73"/>
    <w:rsid w:val="001B1B06"/>
    <w:rsid w:val="001B4813"/>
    <w:rsid w:val="001C41F8"/>
    <w:rsid w:val="001C6E3B"/>
    <w:rsid w:val="001D5FF0"/>
    <w:rsid w:val="001E36BD"/>
    <w:rsid w:val="001E3974"/>
    <w:rsid w:val="00205F22"/>
    <w:rsid w:val="00237776"/>
    <w:rsid w:val="00245FAF"/>
    <w:rsid w:val="0026586D"/>
    <w:rsid w:val="00282CF3"/>
    <w:rsid w:val="00300006"/>
    <w:rsid w:val="00305C33"/>
    <w:rsid w:val="003210E6"/>
    <w:rsid w:val="00373281"/>
    <w:rsid w:val="003936AF"/>
    <w:rsid w:val="003A7F06"/>
    <w:rsid w:val="003B7F17"/>
    <w:rsid w:val="003F03B2"/>
    <w:rsid w:val="004067EC"/>
    <w:rsid w:val="0043617A"/>
    <w:rsid w:val="004561CD"/>
    <w:rsid w:val="00491C9C"/>
    <w:rsid w:val="004B3491"/>
    <w:rsid w:val="004B4C61"/>
    <w:rsid w:val="004F4664"/>
    <w:rsid w:val="005A4370"/>
    <w:rsid w:val="005B3B9B"/>
    <w:rsid w:val="005C59E3"/>
    <w:rsid w:val="005D1528"/>
    <w:rsid w:val="00602BFF"/>
    <w:rsid w:val="00607676"/>
    <w:rsid w:val="006269F8"/>
    <w:rsid w:val="0066217D"/>
    <w:rsid w:val="00667427"/>
    <w:rsid w:val="006F4904"/>
    <w:rsid w:val="00737E7A"/>
    <w:rsid w:val="00746FB7"/>
    <w:rsid w:val="00761910"/>
    <w:rsid w:val="00775A25"/>
    <w:rsid w:val="007B357C"/>
    <w:rsid w:val="007B3D76"/>
    <w:rsid w:val="007D3060"/>
    <w:rsid w:val="007F716C"/>
    <w:rsid w:val="00807533"/>
    <w:rsid w:val="00811720"/>
    <w:rsid w:val="00832083"/>
    <w:rsid w:val="00877AE5"/>
    <w:rsid w:val="00896E16"/>
    <w:rsid w:val="008A2A1A"/>
    <w:rsid w:val="008C722A"/>
    <w:rsid w:val="00974AEC"/>
    <w:rsid w:val="00975CF8"/>
    <w:rsid w:val="0098601C"/>
    <w:rsid w:val="00991AFB"/>
    <w:rsid w:val="00A222DD"/>
    <w:rsid w:val="00A43717"/>
    <w:rsid w:val="00A55F41"/>
    <w:rsid w:val="00A647E0"/>
    <w:rsid w:val="00A73697"/>
    <w:rsid w:val="00A9682E"/>
    <w:rsid w:val="00B34682"/>
    <w:rsid w:val="00B50CA6"/>
    <w:rsid w:val="00B55C2A"/>
    <w:rsid w:val="00B827FA"/>
    <w:rsid w:val="00B848D2"/>
    <w:rsid w:val="00B8561A"/>
    <w:rsid w:val="00BA4A06"/>
    <w:rsid w:val="00BC7B50"/>
    <w:rsid w:val="00BF0D64"/>
    <w:rsid w:val="00C12994"/>
    <w:rsid w:val="00C37C2F"/>
    <w:rsid w:val="00C95BAE"/>
    <w:rsid w:val="00CD1C9B"/>
    <w:rsid w:val="00D210B5"/>
    <w:rsid w:val="00D255D2"/>
    <w:rsid w:val="00D34DF0"/>
    <w:rsid w:val="00D430EB"/>
    <w:rsid w:val="00D6431C"/>
    <w:rsid w:val="00D92A1C"/>
    <w:rsid w:val="00DA15A8"/>
    <w:rsid w:val="00DF3A4F"/>
    <w:rsid w:val="00DF6E83"/>
    <w:rsid w:val="00E43829"/>
    <w:rsid w:val="00E55870"/>
    <w:rsid w:val="00E56048"/>
    <w:rsid w:val="00E71F7A"/>
    <w:rsid w:val="00E72885"/>
    <w:rsid w:val="00E76BEB"/>
    <w:rsid w:val="00EA317C"/>
    <w:rsid w:val="00EB6560"/>
    <w:rsid w:val="00EC4615"/>
    <w:rsid w:val="00EF57E9"/>
    <w:rsid w:val="00F35A8B"/>
    <w:rsid w:val="00FB4C2C"/>
    <w:rsid w:val="00FF1A7A"/>
    <w:rsid w:val="11383000"/>
    <w:rsid w:val="12952DA9"/>
    <w:rsid w:val="6A23CE52"/>
    <w:rsid w:val="706BF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8A7BD"/>
  <w15:chartTrackingRefBased/>
  <w15:docId w15:val="{0EFA7B90-FF3E-464B-9426-FCC9827F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28"/>
    <w:pPr>
      <w:suppressAutoHyphens/>
    </w:pPr>
    <w:rPr>
      <w:rFonts w:ascii="Times New Roman" w:eastAsia="Times New Roman" w:hAnsi="Times New Roman"/>
      <w:sz w:val="24"/>
    </w:rPr>
  </w:style>
  <w:style w:type="paragraph" w:styleId="Heading1">
    <w:name w:val="heading 1"/>
    <w:basedOn w:val="Subhead"/>
    <w:next w:val="Normal"/>
    <w:link w:val="Heading1Char"/>
    <w:uiPriority w:val="9"/>
    <w:qFormat/>
    <w:rsid w:val="004E797D"/>
    <w:pPr>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5D1528"/>
    <w:pPr>
      <w:tabs>
        <w:tab w:val="left" w:pos="215"/>
      </w:tabs>
      <w:ind w:left="360"/>
    </w:pPr>
    <w:rPr>
      <w:sz w:val="20"/>
      <w:lang w:val="x-none" w:eastAsia="x-none"/>
    </w:rPr>
  </w:style>
  <w:style w:type="character" w:customStyle="1" w:styleId="FootnoteTextChar">
    <w:name w:val="Footnote Text Char"/>
    <w:link w:val="FootnoteText"/>
    <w:semiHidden/>
    <w:rsid w:val="005D1528"/>
    <w:rPr>
      <w:rFonts w:ascii="Times New Roman" w:eastAsia="Times New Roman" w:hAnsi="Times New Roman" w:cs="Times New Roman"/>
      <w:sz w:val="20"/>
      <w:szCs w:val="20"/>
    </w:rPr>
  </w:style>
  <w:style w:type="character" w:styleId="FootnoteReference">
    <w:name w:val="footnote reference"/>
    <w:uiPriority w:val="99"/>
    <w:semiHidden/>
    <w:rsid w:val="005D1528"/>
    <w:rPr>
      <w:vertAlign w:val="superscript"/>
    </w:rPr>
  </w:style>
  <w:style w:type="paragraph" w:customStyle="1" w:styleId="USAIDMEDIUMCAPSsubhead-Arial11pt">
    <w:name w:val="USAID MEDIUM CAPS subhead - Arial 11pt"/>
    <w:basedOn w:val="Normal"/>
    <w:rsid w:val="005D1528"/>
    <w:pPr>
      <w:spacing w:after="100"/>
    </w:pPr>
    <w:rPr>
      <w:rFonts w:ascii="Arial" w:eastAsia="MS Mincho" w:hAnsi="Arial"/>
      <w:b/>
      <w:caps/>
      <w:sz w:val="22"/>
    </w:rPr>
  </w:style>
  <w:style w:type="paragraph" w:customStyle="1" w:styleId="USAIDreportbodytext-TNR12pt">
    <w:name w:val="USAID report body text - TNR 12pt"/>
    <w:basedOn w:val="Normal"/>
    <w:link w:val="USAIDreportbodytext-TNR12ptChar"/>
    <w:rsid w:val="005D1528"/>
    <w:rPr>
      <w:rFonts w:eastAsia="MS Mincho"/>
      <w:lang w:val="x-none" w:eastAsia="x-none"/>
    </w:rPr>
  </w:style>
  <w:style w:type="character" w:customStyle="1" w:styleId="USAIDreportbodytext-TNR12ptChar">
    <w:name w:val="USAID report body text - TNR 12pt Char"/>
    <w:link w:val="USAIDreportbodytext-TNR12pt"/>
    <w:rsid w:val="005D1528"/>
    <w:rPr>
      <w:rFonts w:ascii="Times New Roman" w:eastAsia="MS Mincho" w:hAnsi="Times New Roman" w:cs="Times New Roman"/>
      <w:sz w:val="24"/>
      <w:szCs w:val="20"/>
    </w:rPr>
  </w:style>
  <w:style w:type="paragraph" w:customStyle="1" w:styleId="ChemonicsBody">
    <w:name w:val="Chemonics Body"/>
    <w:basedOn w:val="Normal"/>
    <w:link w:val="ChemonicsBodyChar"/>
    <w:rsid w:val="005D1528"/>
    <w:pPr>
      <w:suppressAutoHyphens w:val="0"/>
    </w:pPr>
    <w:rPr>
      <w:rFonts w:ascii="Garamond" w:hAnsi="Garamond"/>
      <w:sz w:val="20"/>
      <w:lang w:val="x-none" w:eastAsia="x-none"/>
    </w:rPr>
  </w:style>
  <w:style w:type="character" w:customStyle="1" w:styleId="ChemonicsBodyChar">
    <w:name w:val="Chemonics Body Char"/>
    <w:link w:val="ChemonicsBody"/>
    <w:rsid w:val="005D1528"/>
    <w:rPr>
      <w:rFonts w:ascii="Garamond" w:eastAsia="Times New Roman" w:hAnsi="Garamond" w:cs="Arial"/>
      <w:szCs w:val="20"/>
    </w:rPr>
  </w:style>
  <w:style w:type="paragraph" w:styleId="ListParagraph">
    <w:name w:val="List Paragraph"/>
    <w:basedOn w:val="Normal"/>
    <w:uiPriority w:val="34"/>
    <w:qFormat/>
    <w:rsid w:val="005D1528"/>
    <w:pPr>
      <w:ind w:left="720"/>
    </w:pPr>
  </w:style>
  <w:style w:type="character" w:styleId="Hyperlink">
    <w:name w:val="Hyperlink"/>
    <w:uiPriority w:val="99"/>
    <w:unhideWhenUsed/>
    <w:rsid w:val="00D517A5"/>
    <w:rPr>
      <w:color w:val="0000FF"/>
      <w:u w:val="single"/>
    </w:rPr>
  </w:style>
  <w:style w:type="paragraph" w:customStyle="1" w:styleId="SectionTitleHead">
    <w:name w:val="Section Title Head"/>
    <w:basedOn w:val="Normal"/>
    <w:rsid w:val="0037154E"/>
    <w:pPr>
      <w:spacing w:after="80"/>
    </w:pPr>
    <w:rPr>
      <w:rFonts w:ascii="Arial" w:hAnsi="Arial"/>
      <w:b/>
      <w:caps/>
      <w:color w:val="00286B"/>
      <w:sz w:val="28"/>
    </w:rPr>
  </w:style>
  <w:style w:type="paragraph" w:styleId="Header">
    <w:name w:val="header"/>
    <w:basedOn w:val="Normal"/>
    <w:link w:val="HeaderChar"/>
    <w:uiPriority w:val="99"/>
    <w:unhideWhenUsed/>
    <w:rsid w:val="00FE1759"/>
    <w:pPr>
      <w:tabs>
        <w:tab w:val="center" w:pos="4680"/>
        <w:tab w:val="right" w:pos="9360"/>
      </w:tabs>
    </w:pPr>
    <w:rPr>
      <w:lang w:val="x-none" w:eastAsia="x-none"/>
    </w:rPr>
  </w:style>
  <w:style w:type="character" w:customStyle="1" w:styleId="HeaderChar">
    <w:name w:val="Header Char"/>
    <w:link w:val="Header"/>
    <w:uiPriority w:val="99"/>
    <w:rsid w:val="00FE1759"/>
    <w:rPr>
      <w:rFonts w:ascii="Times New Roman" w:eastAsia="Times New Roman" w:hAnsi="Times New Roman"/>
      <w:sz w:val="24"/>
    </w:rPr>
  </w:style>
  <w:style w:type="paragraph" w:styleId="Footer">
    <w:name w:val="footer"/>
    <w:basedOn w:val="Normal"/>
    <w:link w:val="FooterChar"/>
    <w:uiPriority w:val="99"/>
    <w:unhideWhenUsed/>
    <w:rsid w:val="00FE1759"/>
    <w:pPr>
      <w:tabs>
        <w:tab w:val="center" w:pos="4680"/>
        <w:tab w:val="right" w:pos="9360"/>
      </w:tabs>
    </w:pPr>
    <w:rPr>
      <w:lang w:val="x-none" w:eastAsia="x-none"/>
    </w:rPr>
  </w:style>
  <w:style w:type="character" w:customStyle="1" w:styleId="FooterChar">
    <w:name w:val="Footer Char"/>
    <w:link w:val="Footer"/>
    <w:uiPriority w:val="99"/>
    <w:rsid w:val="00FE1759"/>
    <w:rPr>
      <w:rFonts w:ascii="Times New Roman" w:eastAsia="Times New Roman" w:hAnsi="Times New Roman"/>
      <w:sz w:val="24"/>
    </w:rPr>
  </w:style>
  <w:style w:type="table" w:styleId="TableGrid">
    <w:name w:val="Table Grid"/>
    <w:basedOn w:val="TableNormal"/>
    <w:uiPriority w:val="59"/>
    <w:rsid w:val="00EF4E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806093"/>
    <w:pPr>
      <w:spacing w:before="100" w:beforeAutospacing="1" w:after="100" w:afterAutospacing="1"/>
    </w:pPr>
    <w:rPr>
      <w:lang w:eastAsia="zh-CN"/>
    </w:rPr>
  </w:style>
  <w:style w:type="character" w:styleId="CommentReference">
    <w:name w:val="annotation reference"/>
    <w:rsid w:val="00B305EA"/>
    <w:rPr>
      <w:sz w:val="16"/>
      <w:szCs w:val="16"/>
    </w:rPr>
  </w:style>
  <w:style w:type="paragraph" w:styleId="CommentText">
    <w:name w:val="annotation text"/>
    <w:basedOn w:val="Normal"/>
    <w:link w:val="CommentTextChar"/>
    <w:rsid w:val="00B305EA"/>
    <w:rPr>
      <w:sz w:val="20"/>
      <w:lang w:val="x-none" w:eastAsia="x-none"/>
    </w:rPr>
  </w:style>
  <w:style w:type="character" w:customStyle="1" w:styleId="CommentTextChar">
    <w:name w:val="Comment Text Char"/>
    <w:link w:val="CommentText"/>
    <w:rsid w:val="00B305EA"/>
    <w:rPr>
      <w:rFonts w:ascii="Times New Roman" w:eastAsia="Times New Roman" w:hAnsi="Times New Roman"/>
    </w:rPr>
  </w:style>
  <w:style w:type="paragraph" w:styleId="BalloonText">
    <w:name w:val="Balloon Text"/>
    <w:basedOn w:val="Normal"/>
    <w:link w:val="BalloonTextChar"/>
    <w:uiPriority w:val="99"/>
    <w:semiHidden/>
    <w:unhideWhenUsed/>
    <w:rsid w:val="00B305EA"/>
    <w:rPr>
      <w:rFonts w:ascii="Tahoma" w:hAnsi="Tahoma"/>
      <w:sz w:val="16"/>
      <w:szCs w:val="16"/>
      <w:lang w:val="x-none" w:eastAsia="x-none"/>
    </w:rPr>
  </w:style>
  <w:style w:type="character" w:customStyle="1" w:styleId="BalloonTextChar">
    <w:name w:val="Balloon Text Char"/>
    <w:link w:val="BalloonText"/>
    <w:uiPriority w:val="99"/>
    <w:semiHidden/>
    <w:rsid w:val="00B305EA"/>
    <w:rPr>
      <w:rFonts w:ascii="Tahoma" w:eastAsia="Times New Roman" w:hAnsi="Tahoma" w:cs="Tahoma"/>
      <w:sz w:val="16"/>
      <w:szCs w:val="16"/>
    </w:rPr>
  </w:style>
  <w:style w:type="character" w:styleId="FollowedHyperlink">
    <w:name w:val="FollowedHyperlink"/>
    <w:uiPriority w:val="99"/>
    <w:semiHidden/>
    <w:unhideWhenUsed/>
    <w:rsid w:val="00801161"/>
    <w:rPr>
      <w:color w:val="800080"/>
      <w:u w:val="single"/>
    </w:rPr>
  </w:style>
  <w:style w:type="paragraph" w:customStyle="1" w:styleId="Bullet">
    <w:name w:val="Bullet"/>
    <w:aliases w:val="Alt-B"/>
    <w:next w:val="Normal"/>
    <w:rsid w:val="002A3278"/>
    <w:pPr>
      <w:tabs>
        <w:tab w:val="num" w:pos="720"/>
      </w:tabs>
      <w:ind w:left="720" w:hanging="360"/>
    </w:pPr>
    <w:rPr>
      <w:rFonts w:ascii="Times New Roman" w:eastAsia="Times New Roman" w:hAnsi="Times New Roman"/>
      <w:noProof/>
      <w:sz w:val="22"/>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A72419"/>
    <w:pPr>
      <w:keepNext/>
      <w:spacing w:after="240"/>
    </w:pPr>
    <w:rPr>
      <w:rFonts w:ascii="Arial" w:eastAsia="Times New Roman" w:hAnsi="Arial" w:cs="Arial"/>
      <w:b/>
      <w:bCs/>
      <w:noProof/>
      <w:sz w:val="22"/>
      <w:szCs w:val="22"/>
    </w:rPr>
  </w:style>
  <w:style w:type="character" w:customStyle="1" w:styleId="SubheadChar1">
    <w:name w:val="Subhead Char1"/>
    <w:aliases w:val="Alt-S Char1,Alt-S Char Char,Subhead Char Char"/>
    <w:link w:val="Subhead"/>
    <w:rsid w:val="00A72419"/>
    <w:rPr>
      <w:rFonts w:ascii="Arial" w:eastAsia="Times New Roman" w:hAnsi="Arial" w:cs="Arial"/>
      <w:b/>
      <w:bCs/>
      <w:noProof/>
      <w:sz w:val="22"/>
      <w:szCs w:val="22"/>
      <w:lang w:val="en-US" w:eastAsia="en-US" w:bidi="ar-SA"/>
    </w:rPr>
  </w:style>
  <w:style w:type="character" w:styleId="Emphasis">
    <w:name w:val="Emphasis"/>
    <w:qFormat/>
    <w:rsid w:val="00A72419"/>
    <w:rPr>
      <w:i/>
      <w:iCs/>
    </w:rPr>
  </w:style>
  <w:style w:type="paragraph" w:customStyle="1" w:styleId="pbody">
    <w:name w:val="pbody"/>
    <w:basedOn w:val="Normal"/>
    <w:rsid w:val="00A72419"/>
    <w:pPr>
      <w:suppressAutoHyphens w:val="0"/>
      <w:spacing w:line="288" w:lineRule="auto"/>
      <w:ind w:firstLine="240"/>
    </w:pPr>
    <w:rPr>
      <w:rFonts w:ascii="Arial" w:hAnsi="Arial" w:cs="Arial"/>
      <w:color w:val="000000"/>
      <w:sz w:val="20"/>
    </w:rPr>
  </w:style>
  <w:style w:type="paragraph" w:customStyle="1" w:styleId="pbodyctrsmcaps">
    <w:name w:val="pbodyctrsmcaps"/>
    <w:basedOn w:val="Normal"/>
    <w:rsid w:val="00A72419"/>
    <w:pPr>
      <w:suppressAutoHyphens w:val="0"/>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A72419"/>
    <w:pPr>
      <w:suppressAutoHyphens w:val="0"/>
      <w:spacing w:line="288" w:lineRule="auto"/>
      <w:ind w:firstLine="480"/>
    </w:pPr>
    <w:rPr>
      <w:rFonts w:ascii="Arial" w:hAnsi="Arial" w:cs="Arial"/>
      <w:color w:val="000000"/>
      <w:sz w:val="20"/>
    </w:rPr>
  </w:style>
  <w:style w:type="paragraph" w:customStyle="1" w:styleId="pindented2">
    <w:name w:val="pindented2"/>
    <w:basedOn w:val="Normal"/>
    <w:rsid w:val="00A72419"/>
    <w:pPr>
      <w:suppressAutoHyphens w:val="0"/>
      <w:spacing w:line="288" w:lineRule="auto"/>
      <w:ind w:firstLine="720"/>
    </w:pPr>
    <w:rPr>
      <w:rFonts w:ascii="Arial" w:hAnsi="Arial" w:cs="Arial"/>
      <w:color w:val="000000"/>
      <w:sz w:val="20"/>
    </w:rPr>
  </w:style>
  <w:style w:type="paragraph" w:customStyle="1" w:styleId="pindented3">
    <w:name w:val="pindented3"/>
    <w:basedOn w:val="Normal"/>
    <w:rsid w:val="00A72419"/>
    <w:pPr>
      <w:suppressAutoHyphens w:val="0"/>
      <w:spacing w:line="288" w:lineRule="auto"/>
      <w:ind w:firstLine="960"/>
    </w:pPr>
    <w:rPr>
      <w:rFonts w:ascii="Arial" w:hAnsi="Arial" w:cs="Arial"/>
      <w:color w:val="000000"/>
      <w:sz w:val="20"/>
    </w:rPr>
  </w:style>
  <w:style w:type="paragraph" w:customStyle="1" w:styleId="pbodyaltnoindent">
    <w:name w:val="pbodyaltnoindent"/>
    <w:basedOn w:val="Normal"/>
    <w:rsid w:val="00A72419"/>
    <w:pPr>
      <w:suppressAutoHyphens w:val="0"/>
      <w:spacing w:before="240" w:after="240" w:line="288" w:lineRule="auto"/>
      <w:ind w:left="240" w:right="240"/>
    </w:pPr>
    <w:rPr>
      <w:rFonts w:ascii="Arial" w:hAnsi="Arial" w:cs="Arial"/>
      <w:color w:val="000000"/>
      <w:sz w:val="15"/>
      <w:szCs w:val="15"/>
    </w:rPr>
  </w:style>
  <w:style w:type="character" w:customStyle="1" w:styleId="Heading1Char">
    <w:name w:val="Heading 1 Char"/>
    <w:link w:val="Heading1"/>
    <w:uiPriority w:val="9"/>
    <w:rsid w:val="004E797D"/>
    <w:rPr>
      <w:rFonts w:ascii="Arial" w:eastAsia="Times New Roman" w:hAnsi="Arial" w:cs="Arial"/>
      <w:b/>
      <w:bCs/>
      <w:caps/>
      <w:noProof/>
      <w:sz w:val="22"/>
      <w:szCs w:val="22"/>
    </w:rPr>
  </w:style>
  <w:style w:type="paragraph" w:styleId="TOCHeading">
    <w:name w:val="TOC Heading"/>
    <w:basedOn w:val="Heading1"/>
    <w:next w:val="Normal"/>
    <w:uiPriority w:val="39"/>
    <w:semiHidden/>
    <w:unhideWhenUsed/>
    <w:qFormat/>
    <w:rsid w:val="00EC57A1"/>
    <w:pPr>
      <w:keepLines/>
      <w:spacing w:before="480" w:after="0" w:line="276" w:lineRule="auto"/>
      <w:outlineLvl w:val="9"/>
    </w:pPr>
    <w:rPr>
      <w:color w:val="365F91"/>
      <w:sz w:val="28"/>
      <w:szCs w:val="28"/>
    </w:rPr>
  </w:style>
  <w:style w:type="paragraph" w:customStyle="1" w:styleId="Numberedlist">
    <w:name w:val="Numbered list"/>
    <w:aliases w:val="Alt-L"/>
    <w:next w:val="Normal"/>
    <w:rsid w:val="003F357A"/>
    <w:pPr>
      <w:ind w:left="1080" w:hanging="360"/>
    </w:pPr>
    <w:rPr>
      <w:rFonts w:ascii="Times New Roman" w:eastAsia="Times New Roman" w:hAnsi="Times New Roman"/>
      <w:noProof/>
      <w:sz w:val="24"/>
    </w:rPr>
  </w:style>
  <w:style w:type="paragraph" w:customStyle="1" w:styleId="Default">
    <w:name w:val="Default"/>
    <w:link w:val="DefaultChar"/>
    <w:rsid w:val="00916C42"/>
    <w:pPr>
      <w:autoSpaceDE w:val="0"/>
      <w:autoSpaceDN w:val="0"/>
      <w:adjustRightInd w:val="0"/>
    </w:pPr>
    <w:rPr>
      <w:rFonts w:ascii="Times New Roman" w:hAnsi="Times New Roman"/>
      <w:color w:val="000000"/>
      <w:sz w:val="24"/>
      <w:szCs w:val="24"/>
    </w:rPr>
  </w:style>
  <w:style w:type="character" w:styleId="PlaceholderText">
    <w:name w:val="Placeholder Text"/>
    <w:uiPriority w:val="99"/>
    <w:semiHidden/>
    <w:rsid w:val="00916C42"/>
    <w:rPr>
      <w:color w:val="808080"/>
    </w:rPr>
  </w:style>
  <w:style w:type="paragraph" w:styleId="CommentSubject">
    <w:name w:val="annotation subject"/>
    <w:basedOn w:val="CommentText"/>
    <w:next w:val="CommentText"/>
    <w:link w:val="CommentSubjectChar"/>
    <w:uiPriority w:val="99"/>
    <w:semiHidden/>
    <w:unhideWhenUsed/>
    <w:rsid w:val="00FC6A86"/>
    <w:rPr>
      <w:b/>
      <w:bCs/>
      <w:lang w:val="en-US" w:eastAsia="en-US"/>
    </w:rPr>
  </w:style>
  <w:style w:type="character" w:customStyle="1" w:styleId="CommentSubjectChar">
    <w:name w:val="Comment Subject Char"/>
    <w:link w:val="CommentSubject"/>
    <w:uiPriority w:val="99"/>
    <w:semiHidden/>
    <w:rsid w:val="00FC6A86"/>
    <w:rPr>
      <w:rFonts w:ascii="Times New Roman" w:eastAsia="Times New Roman" w:hAnsi="Times New Roman"/>
      <w:b/>
      <w:bCs/>
    </w:rPr>
  </w:style>
  <w:style w:type="character" w:customStyle="1" w:styleId="DefaultChar">
    <w:name w:val="Default Char"/>
    <w:link w:val="Default"/>
    <w:rsid w:val="00E67F66"/>
    <w:rPr>
      <w:rFonts w:ascii="Times New Roman" w:hAnsi="Times New Roman"/>
      <w:color w:val="000000"/>
      <w:sz w:val="24"/>
      <w:szCs w:val="24"/>
    </w:rPr>
  </w:style>
  <w:style w:type="paragraph" w:customStyle="1" w:styleId="SectionHead">
    <w:name w:val="Section # Head"/>
    <w:basedOn w:val="Normal"/>
    <w:rsid w:val="005D3170"/>
    <w:pPr>
      <w:pBdr>
        <w:bottom w:val="single" w:sz="4" w:space="2" w:color="auto"/>
      </w:pBdr>
    </w:pPr>
    <w:rPr>
      <w:rFonts w:ascii="Arial" w:hAnsi="Arial" w:cs="Arial"/>
      <w:b/>
      <w:bCs/>
      <w:caps/>
      <w:spacing w:val="20"/>
      <w:szCs w:val="24"/>
    </w:rPr>
  </w:style>
  <w:style w:type="character" w:styleId="UnresolvedMention">
    <w:name w:val="Unresolved Mention"/>
    <w:basedOn w:val="DefaultParagraphFont"/>
    <w:uiPriority w:val="99"/>
    <w:semiHidden/>
    <w:unhideWhenUsed/>
    <w:rsid w:val="00EF57E9"/>
    <w:rPr>
      <w:color w:val="605E5C"/>
      <w:shd w:val="clear" w:color="auto" w:fill="E1DFDD"/>
    </w:rPr>
  </w:style>
  <w:style w:type="character" w:styleId="Strong">
    <w:name w:val="Strong"/>
    <w:basedOn w:val="DefaultParagraphFont"/>
    <w:uiPriority w:val="22"/>
    <w:qFormat/>
    <w:rsid w:val="00974AEC"/>
    <w:rPr>
      <w:b/>
      <w:bCs/>
    </w:rPr>
  </w:style>
  <w:style w:type="paragraph" w:styleId="EndnoteText">
    <w:name w:val="endnote text"/>
    <w:basedOn w:val="Normal"/>
    <w:link w:val="EndnoteTextChar"/>
    <w:uiPriority w:val="99"/>
    <w:semiHidden/>
    <w:unhideWhenUsed/>
    <w:rsid w:val="00974AEC"/>
    <w:pPr>
      <w:suppressAutoHyphens w:val="0"/>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974AEC"/>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974AEC"/>
    <w:rPr>
      <w:vertAlign w:val="superscript"/>
    </w:rPr>
  </w:style>
  <w:style w:type="paragraph" w:customStyle="1" w:styleId="Normal28">
    <w:name w:val="Normal28"/>
    <w:basedOn w:val="Normal"/>
    <w:rsid w:val="00974AEC"/>
    <w:pPr>
      <w:suppressAutoHyphens w:val="0"/>
      <w:spacing w:before="100" w:beforeAutospacing="1" w:after="100" w:afterAutospacing="1"/>
    </w:pPr>
    <w:rPr>
      <w:szCs w:val="24"/>
    </w:rPr>
  </w:style>
  <w:style w:type="paragraph" w:customStyle="1" w:styleId="Heading31">
    <w:name w:val="Heading 31"/>
    <w:basedOn w:val="Default"/>
    <w:link w:val="Heading3Char"/>
    <w:qFormat/>
    <w:rsid w:val="006F4904"/>
    <w:pPr>
      <w:outlineLvl w:val="0"/>
    </w:pPr>
    <w:rPr>
      <w:rFonts w:ascii="Arial" w:hAnsi="Arial" w:cs="Arial"/>
      <w:b/>
      <w:color w:val="auto"/>
      <w:sz w:val="22"/>
      <w:szCs w:val="22"/>
    </w:rPr>
  </w:style>
  <w:style w:type="paragraph" w:customStyle="1" w:styleId="Heading41">
    <w:name w:val="Heading 41"/>
    <w:basedOn w:val="Normal"/>
    <w:link w:val="Heading4Char"/>
    <w:qFormat/>
    <w:rsid w:val="006F4904"/>
    <w:pPr>
      <w:jc w:val="center"/>
      <w:outlineLvl w:val="0"/>
    </w:pPr>
    <w:rPr>
      <w:rFonts w:cs="Calibri"/>
      <w:b/>
    </w:rPr>
  </w:style>
  <w:style w:type="character" w:customStyle="1" w:styleId="Heading3Char">
    <w:name w:val="Heading 3 Char"/>
    <w:link w:val="Heading31"/>
    <w:rsid w:val="006F4904"/>
    <w:rPr>
      <w:rFonts w:ascii="Arial" w:hAnsi="Arial" w:cs="Arial"/>
      <w:b/>
      <w:sz w:val="22"/>
      <w:szCs w:val="22"/>
    </w:rPr>
  </w:style>
  <w:style w:type="character" w:customStyle="1" w:styleId="Heading4Char">
    <w:name w:val="Heading 4 Char"/>
    <w:link w:val="Heading41"/>
    <w:rsid w:val="006F4904"/>
    <w:rPr>
      <w:rFonts w:ascii="Times New Roman" w:eastAsia="Times New Roman" w:hAnsi="Times New Roman" w:cs="Calibri"/>
      <w:b/>
      <w:sz w:val="24"/>
    </w:rPr>
  </w:style>
  <w:style w:type="paragraph" w:styleId="Revision">
    <w:name w:val="Revision"/>
    <w:hidden/>
    <w:uiPriority w:val="99"/>
    <w:semiHidden/>
    <w:rsid w:val="00991AF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784">
      <w:bodyDiv w:val="1"/>
      <w:marLeft w:val="0"/>
      <w:marRight w:val="0"/>
      <w:marTop w:val="0"/>
      <w:marBottom w:val="0"/>
      <w:divBdr>
        <w:top w:val="none" w:sz="0" w:space="0" w:color="auto"/>
        <w:left w:val="none" w:sz="0" w:space="0" w:color="auto"/>
        <w:bottom w:val="none" w:sz="0" w:space="0" w:color="auto"/>
        <w:right w:val="none" w:sz="0" w:space="0" w:color="auto"/>
      </w:divBdr>
    </w:div>
    <w:div w:id="55322248">
      <w:bodyDiv w:val="1"/>
      <w:marLeft w:val="0"/>
      <w:marRight w:val="0"/>
      <w:marTop w:val="0"/>
      <w:marBottom w:val="0"/>
      <w:divBdr>
        <w:top w:val="none" w:sz="0" w:space="0" w:color="auto"/>
        <w:left w:val="none" w:sz="0" w:space="0" w:color="auto"/>
        <w:bottom w:val="none" w:sz="0" w:space="0" w:color="auto"/>
        <w:right w:val="none" w:sz="0" w:space="0" w:color="auto"/>
      </w:divBdr>
    </w:div>
    <w:div w:id="719323872">
      <w:bodyDiv w:val="1"/>
      <w:marLeft w:val="0"/>
      <w:marRight w:val="0"/>
      <w:marTop w:val="0"/>
      <w:marBottom w:val="0"/>
      <w:divBdr>
        <w:top w:val="none" w:sz="0" w:space="0" w:color="auto"/>
        <w:left w:val="none" w:sz="0" w:space="0" w:color="auto"/>
        <w:bottom w:val="none" w:sz="0" w:space="0" w:color="auto"/>
        <w:right w:val="none" w:sz="0" w:space="0" w:color="auto"/>
      </w:divBdr>
    </w:div>
    <w:div w:id="778336570">
      <w:bodyDiv w:val="1"/>
      <w:marLeft w:val="0"/>
      <w:marRight w:val="0"/>
      <w:marTop w:val="0"/>
      <w:marBottom w:val="0"/>
      <w:divBdr>
        <w:top w:val="none" w:sz="0" w:space="0" w:color="auto"/>
        <w:left w:val="none" w:sz="0" w:space="0" w:color="auto"/>
        <w:bottom w:val="none" w:sz="0" w:space="0" w:color="auto"/>
        <w:right w:val="none" w:sz="0" w:space="0" w:color="auto"/>
      </w:divBdr>
    </w:div>
    <w:div w:id="1873230882">
      <w:bodyDiv w:val="1"/>
      <w:marLeft w:val="0"/>
      <w:marRight w:val="0"/>
      <w:marTop w:val="0"/>
      <w:marBottom w:val="0"/>
      <w:divBdr>
        <w:top w:val="none" w:sz="0" w:space="0" w:color="auto"/>
        <w:left w:val="none" w:sz="0" w:space="0" w:color="auto"/>
        <w:bottom w:val="none" w:sz="0" w:space="0" w:color="auto"/>
        <w:right w:val="none" w:sz="0" w:space="0" w:color="auto"/>
      </w:divBdr>
    </w:div>
    <w:div w:id="20613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m.gov" TargetMode="External"/><Relationship Id="rId18" Type="http://schemas.openxmlformats.org/officeDocument/2006/relationships/hyperlink" Target="https://www.sba.gov/sites/default/files/2022-09/Table%20of%20Size%20Standards_NAICS%202022%20Final%20Rule_Effective%20October%201%2C%202022.pdf" TargetMode="External"/><Relationship Id="rId26" Type="http://schemas.openxmlformats.org/officeDocument/2006/relationships/hyperlink" Target="http://www.SAM.gov" TargetMode="External"/><Relationship Id="rId3" Type="http://schemas.openxmlformats.org/officeDocument/2006/relationships/customXml" Target="../customXml/item3.xml"/><Relationship Id="rId21" Type="http://schemas.openxmlformats.org/officeDocument/2006/relationships/hyperlink" Target="http://www.acquisition.gov/fa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hemonics.sharepoint.com/:b:/r/sites/bu00404/WorkingDocuments/Internal%20Policy/Policy.%20QMS/DailyChem%20documents/Quick%20guide%20Verifying%20HUBZone%20status.pdf" TargetMode="External"/><Relationship Id="rId25" Type="http://schemas.openxmlformats.org/officeDocument/2006/relationships/hyperlink" Target="https://chemonics.sharepoint.com/sites/001/library/Federal%20Funding%20Accountability%20and%20Transparency%20Act%20%20(FFATA)%20and%20Subrecipient%20Reporting%20Guidance.docx" TargetMode="Externa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www.sba.gov/size" TargetMode="External"/><Relationship Id="rId29" Type="http://schemas.openxmlformats.org/officeDocument/2006/relationships/glossaryDocument" Target="glossary/document.xml"/><Relationship Id="rId24" Type="http://schemas.openxmlformats.org/officeDocument/2006/relationships/hyperlink" Target="mailto:help@befree.org" TargetMode="Externa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hemonics.sharepoint.com/sites/001/library/Restricted/Partnering%20Procedure.pdf" TargetMode="External"/><Relationship Id="rId23" Type="http://schemas.openxmlformats.org/officeDocument/2006/relationships/hyperlink" Target="http://dsbs.sba.gov/dsbs/dsp_searchhubzone.cf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hemonics.sharepoint.com/sites/001/library/UEI%20and%20SAM%20Registration%20Guidance.docx" TargetMode="External"/><Relationship Id="rId22" Type="http://schemas.openxmlformats.org/officeDocument/2006/relationships/hyperlink" Target="http://www.sam.gov/content/home"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AA9E20EECD4A4480AFAF31F0CBE4D1"/>
        <w:category>
          <w:name w:val="General"/>
          <w:gallery w:val="placeholder"/>
        </w:category>
        <w:types>
          <w:type w:val="bbPlcHdr"/>
        </w:types>
        <w:behaviors>
          <w:behavior w:val="content"/>
        </w:behaviors>
        <w:guid w:val="{CA28E064-C6F2-4CC9-A522-60AC1604CC59}"/>
      </w:docPartPr>
      <w:docPartBody>
        <w:p w:rsidR="003936AF" w:rsidRDefault="003936AF" w:rsidP="003936AF">
          <w:pPr>
            <w:pStyle w:val="A8AA9E20EECD4A4480AFAF31F0CBE4D1"/>
          </w:pPr>
          <w:r w:rsidRPr="00AF0765">
            <w:rPr>
              <w:rStyle w:val="PlaceholderText"/>
            </w:rPr>
            <w:t>Click here to enter text.</w:t>
          </w:r>
        </w:p>
      </w:docPartBody>
    </w:docPart>
    <w:docPart>
      <w:docPartPr>
        <w:name w:val="504DB8D2441C489DA544E7B6090CFA7F"/>
        <w:category>
          <w:name w:val="General"/>
          <w:gallery w:val="placeholder"/>
        </w:category>
        <w:types>
          <w:type w:val="bbPlcHdr"/>
        </w:types>
        <w:behaviors>
          <w:behavior w:val="content"/>
        </w:behaviors>
        <w:guid w:val="{3C0DE269-403B-4CC7-88BB-2D20335908EA}"/>
      </w:docPartPr>
      <w:docPartBody>
        <w:p w:rsidR="003936AF" w:rsidRDefault="003936AF" w:rsidP="003936AF">
          <w:pPr>
            <w:pStyle w:val="504DB8D2441C489DA544E7B6090CFA7F"/>
          </w:pPr>
          <w:r w:rsidRPr="00AF0765">
            <w:rPr>
              <w:rStyle w:val="PlaceholderText"/>
            </w:rPr>
            <w:t>Click here to enter text.</w:t>
          </w:r>
        </w:p>
      </w:docPartBody>
    </w:docPart>
    <w:docPart>
      <w:docPartPr>
        <w:name w:val="9CF9A8A0E8B24F63936F1BAA0720196C"/>
        <w:category>
          <w:name w:val="General"/>
          <w:gallery w:val="placeholder"/>
        </w:category>
        <w:types>
          <w:type w:val="bbPlcHdr"/>
        </w:types>
        <w:behaviors>
          <w:behavior w:val="content"/>
        </w:behaviors>
        <w:guid w:val="{F9B78152-3620-4A13-B23B-85FA051193E4}"/>
      </w:docPartPr>
      <w:docPartBody>
        <w:p w:rsidR="003936AF" w:rsidRDefault="003936AF" w:rsidP="003936AF">
          <w:pPr>
            <w:pStyle w:val="9CF9A8A0E8B24F63936F1BAA0720196C"/>
          </w:pPr>
          <w:r w:rsidRPr="00AF0765">
            <w:rPr>
              <w:rStyle w:val="PlaceholderText"/>
            </w:rPr>
            <w:t>Click here to enter text.</w:t>
          </w:r>
        </w:p>
      </w:docPartBody>
    </w:docPart>
    <w:docPart>
      <w:docPartPr>
        <w:name w:val="BABF779EF32D4CD19D311CAC5645D7B8"/>
        <w:category>
          <w:name w:val="General"/>
          <w:gallery w:val="placeholder"/>
        </w:category>
        <w:types>
          <w:type w:val="bbPlcHdr"/>
        </w:types>
        <w:behaviors>
          <w:behavior w:val="content"/>
        </w:behaviors>
        <w:guid w:val="{9463A3AF-8284-473D-9BC8-10A4544E747B}"/>
      </w:docPartPr>
      <w:docPartBody>
        <w:p w:rsidR="003936AF" w:rsidRDefault="003936AF" w:rsidP="003936AF">
          <w:pPr>
            <w:pStyle w:val="BABF779EF32D4CD19D311CAC5645D7B8"/>
          </w:pPr>
          <w:r w:rsidRPr="00AF0765">
            <w:rPr>
              <w:rStyle w:val="PlaceholderText"/>
            </w:rPr>
            <w:t>Click here to enter text.</w:t>
          </w:r>
        </w:p>
      </w:docPartBody>
    </w:docPart>
    <w:docPart>
      <w:docPartPr>
        <w:name w:val="ACE953957BE0471D96CD631FE8710743"/>
        <w:category>
          <w:name w:val="General"/>
          <w:gallery w:val="placeholder"/>
        </w:category>
        <w:types>
          <w:type w:val="bbPlcHdr"/>
        </w:types>
        <w:behaviors>
          <w:behavior w:val="content"/>
        </w:behaviors>
        <w:guid w:val="{DB0A9F6F-76B0-4073-ABF1-5F6C3694CB54}"/>
      </w:docPartPr>
      <w:docPartBody>
        <w:p w:rsidR="003936AF" w:rsidRDefault="003936AF" w:rsidP="003936AF">
          <w:pPr>
            <w:pStyle w:val="ACE953957BE0471D96CD631FE8710743"/>
          </w:pPr>
          <w:r w:rsidRPr="00AF0765">
            <w:rPr>
              <w:rStyle w:val="PlaceholderText"/>
            </w:rPr>
            <w:t>Click here to enter text.</w:t>
          </w:r>
        </w:p>
      </w:docPartBody>
    </w:docPart>
    <w:docPart>
      <w:docPartPr>
        <w:name w:val="65426F584C074069BE725F15A94101F4"/>
        <w:category>
          <w:name w:val="General"/>
          <w:gallery w:val="placeholder"/>
        </w:category>
        <w:types>
          <w:type w:val="bbPlcHdr"/>
        </w:types>
        <w:behaviors>
          <w:behavior w:val="content"/>
        </w:behaviors>
        <w:guid w:val="{D8BB70E9-0DA7-494B-9971-7E011D0287DB}"/>
      </w:docPartPr>
      <w:docPartBody>
        <w:p w:rsidR="003936AF" w:rsidRDefault="003936AF" w:rsidP="003936AF">
          <w:pPr>
            <w:pStyle w:val="65426F584C074069BE725F15A94101F4"/>
          </w:pPr>
          <w:r w:rsidRPr="00AF07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AF"/>
    <w:rsid w:val="000B769D"/>
    <w:rsid w:val="00250E88"/>
    <w:rsid w:val="003936AF"/>
    <w:rsid w:val="004B5A0F"/>
    <w:rsid w:val="005E10F3"/>
    <w:rsid w:val="00846347"/>
    <w:rsid w:val="008E5813"/>
    <w:rsid w:val="00E32B7D"/>
    <w:rsid w:val="00EB2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6AF"/>
    <w:rPr>
      <w:color w:val="808080"/>
    </w:rPr>
  </w:style>
  <w:style w:type="paragraph" w:customStyle="1" w:styleId="A8AA9E20EECD4A4480AFAF31F0CBE4D1">
    <w:name w:val="A8AA9E20EECD4A4480AFAF31F0CBE4D1"/>
    <w:rsid w:val="003936AF"/>
  </w:style>
  <w:style w:type="paragraph" w:customStyle="1" w:styleId="504DB8D2441C489DA544E7B6090CFA7F">
    <w:name w:val="504DB8D2441C489DA544E7B6090CFA7F"/>
    <w:rsid w:val="003936AF"/>
  </w:style>
  <w:style w:type="paragraph" w:customStyle="1" w:styleId="9CF9A8A0E8B24F63936F1BAA0720196C">
    <w:name w:val="9CF9A8A0E8B24F63936F1BAA0720196C"/>
    <w:rsid w:val="003936AF"/>
  </w:style>
  <w:style w:type="paragraph" w:customStyle="1" w:styleId="BABF779EF32D4CD19D311CAC5645D7B8">
    <w:name w:val="BABF779EF32D4CD19D311CAC5645D7B8"/>
    <w:rsid w:val="003936AF"/>
  </w:style>
  <w:style w:type="paragraph" w:customStyle="1" w:styleId="ACE953957BE0471D96CD631FE8710743">
    <w:name w:val="ACE953957BE0471D96CD631FE8710743"/>
    <w:rsid w:val="003936AF"/>
  </w:style>
  <w:style w:type="paragraph" w:customStyle="1" w:styleId="65426F584C074069BE725F15A94101F4">
    <w:name w:val="65426F584C074069BE725F15A94101F4"/>
    <w:rsid w:val="003936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s (Dept)" ma:contentTypeID="0x01010069F24A862277AC4999659725F647E259003DCFE00BA215F842825FB6BF1A680E2800D2D173149F88374A99EA5EA4660539D7" ma:contentTypeVersion="18" ma:contentTypeDescription="Working Document With Expiration Policy" ma:contentTypeScope="" ma:versionID="6ccc0be44f438c085307b3e940209c8d">
  <xsd:schema xmlns:xsd="http://www.w3.org/2001/XMLSchema" xmlns:xs="http://www.w3.org/2001/XMLSchema" xmlns:p="http://schemas.microsoft.com/office/2006/metadata/properties" xmlns:ns2="af363406-5c74-4225-9826-8beb302ac787" xmlns:ns3="8d7096d6-fc66-4344-9e3f-2445529a09f6" xmlns:ns5="bac31036-bac1-4437-b945-2ed1b9e3e0a8" targetNamespace="http://schemas.microsoft.com/office/2006/metadata/properties" ma:root="true" ma:fieldsID="690690c3c6890f76c92715f1f1b98782" ns2:_="" ns3:_="" ns5:_="">
    <xsd:import namespace="af363406-5c74-4225-9826-8beb302ac787"/>
    <xsd:import namespace="8d7096d6-fc66-4344-9e3f-2445529a09f6"/>
    <xsd:import namespace="bac31036-bac1-4437-b945-2ed1b9e3e0a8"/>
    <xsd:element name="properties">
      <xsd:complexType>
        <xsd:sequence>
          <xsd:element name="documentManagement">
            <xsd:complexType>
              <xsd:all>
                <xsd:element ref="ns2:nfb0a3ea95f04080be0ce21f3a0b0f60" minOccurs="0"/>
                <xsd:element ref="ns3:TaxCatchAll" minOccurs="0"/>
                <xsd:element ref="ns3:TaxCatchAllLabel" minOccurs="0"/>
                <xsd:element ref="ns2:cc4b6d57927b44fca125d9b128745266"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5:MediaServiceSearchProperties" minOccurs="0"/>
                <xsd:element ref="ns5:MediaServiceDateTaken"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63406-5c74-4225-9826-8beb302ac787" elementFormDefault="qualified">
    <xsd:import namespace="http://schemas.microsoft.com/office/2006/documentManagement/types"/>
    <xsd:import namespace="http://schemas.microsoft.com/office/infopath/2007/PartnerControls"/>
    <xsd:element name="nfb0a3ea95f04080be0ce21f3a0b0f60" ma:index="8" nillable="true" ma:taxonomy="true" ma:internalName="nfb0a3ea95f04080be0ce21f3a0b0f60" ma:taxonomyFieldName="BusinessUnit" ma:displayName="BusinessUnit" ma:default="" ma:fieldId="{7fb0a3ea-95f0-4080-be0c-e21f3a0b0f60}" ma:sspId="822e118f-d533-465d-b5ca-7beed2256e09" ma:termSetId="febf3a78-d463-4ba7-bf2d-dfe11135f814" ma:anchorId="00000000-0000-0000-0000-000000000000" ma:open="false" ma:isKeyword="false">
      <xsd:complexType>
        <xsd:sequence>
          <xsd:element ref="pc:Terms" minOccurs="0" maxOccurs="1"/>
        </xsd:sequence>
      </xsd:complexType>
    </xsd:element>
    <xsd:element name="cc4b6d57927b44fca125d9b128745266" ma:index="12" nillable="true" ma:taxonomy="true" ma:internalName="cc4b6d57927b44fca125d9b128745266" ma:taxonomyFieldName="DivisionDepartment" ma:displayName="Department" ma:default="" ma:fieldId="{cc4b6d57-927b-44fc-a125-d9b128745266}" ma:sspId="822e118f-d533-465d-b5ca-7beed2256e09" ma:termSetId="febf3a78-d463-4ba7-bf2d-dfe11135f8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335d750-b98b-4e16-91ea-32186000158c}" ma:internalName="TaxCatchAll" ma:showField="CatchAllData" ma:web="ee1f1232-cea5-4c88-8988-247dd93520c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35d750-b98b-4e16-91ea-32186000158c}" ma:internalName="TaxCatchAllLabel" ma:readOnly="true" ma:showField="CatchAllDataLabel" ma:web="ee1f1232-cea5-4c88-8988-247dd93520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c31036-bac1-4437-b945-2ed1b9e3e0a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7096d6-fc66-4344-9e3f-2445529a09f6">
      <Value>13</Value>
      <Value>151</Value>
      <Value>9</Value>
    </TaxCatchAll>
    <Description0 xmlns="2CB246EA-2811-48A0-A490-AA9ABE965F3B">Certifications that need to be used under USAID regulations prior to signing a subcontract.</Description0>
    <Responsibilities xmlns="2CB246EA-2811-48A0-A490-AA9ABE965F3B"> </Responsibilities>
    <GlobalQMS_x0020_Index_x0020_Page_x0020_Heading xmlns="2CB246EA-2811-48A0-A490-AA9ABE965F3B" xsi:nil="true"/>
    <Parent_x0020_Base_x0020_Version xmlns="2CB246EA-2811-48A0-A490-AA9ABE965F3B" xsi:nil="true"/>
    <System_HOFO xmlns="2CB246EA-2811-48A0-A490-AA9ABE965F3B" xsi:nil="true"/>
    <c7f40e97695b49acafe808760dd43d86 xmlns="2cb246ea-2811-48a0-a490-aa9abe965f3b">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c7f40e97695b49acafe808760dd43d86>
    <p482116a812c47f2ae6d63437272481c xmlns="2cb246ea-2811-48a0-a490-aa9abe965f3b">
      <Terms xmlns="http://schemas.microsoft.com/office/infopath/2007/PartnerControls">
        <TermInfo xmlns="http://schemas.microsoft.com/office/infopath/2007/PartnerControls">
          <TermName xmlns="http://schemas.microsoft.com/office/infopath/2007/PartnerControls">Subcontracting</TermName>
          <TermId xmlns="http://schemas.microsoft.com/office/infopath/2007/PartnerControls">1931c1c7-c22b-4f23-8b8b-805e26558f8d</TermId>
        </TermInfo>
      </Terms>
    </p482116a812c47f2ae6d63437272481c>
    <Child_x0020_Oldest_x0020_Allowed_x0020_Version xmlns="2CB246EA-2811-48A0-A490-AA9ABE965F3B">17</Child_x0020_Oldest_x0020_Allowed_x0020_Version>
    <Last_x0020_Full_x0020_PL_x0020_Review xmlns="2CB246EA-2811-48A0-A490-AA9ABE965F3B">2022-11-30T05:00:00+00:00</Last_x0020_Full_x0020_PL_x0020_Review>
    <UserOrganization xmlns="2cb246ea-2811-48a0-a490-aa9abe965f3b">
      <Value>3</Value>
      <Value>2</Value>
    </UserOrganization>
    <Records xmlns="2CB246EA-2811-48A0-A490-AA9ABE965F3B">
      <Value>35</Value>
    </Records>
    <qmsSharePointID xmlns="2CB246EA-2811-48A0-A490-AA9ABE965F3B" xsi:nil="true"/>
    <DocVersion xmlns="2CB246EA-2811-48A0-A490-AA9ABE965F3B" xsi:nil="true"/>
    <Languages xmlns="2CB246EA-2811-48A0-A490-AA9ABE965F3B">
      <Value>1</Value>
    </Languages>
    <CountryPlatformLink xmlns="2CB246EA-2811-48A0-A490-AA9ABE965F3B">false</CountryPlatformLink>
    <QMS_x0020_Status xmlns="2CB246EA-2811-48A0-A490-AA9ABE965F3B">Active</QMS_x0020_Status>
    <Parent_x0020_Document xmlns="2cb246ea-2811-48a0-a490-aa9abe965f3b" xsi:nil="true"/>
    <References xmlns="2CB246EA-2811-48A0-A490-AA9ABE965F3B">
      <Value>756</Value>
      <Value>715</Value>
      <Value>11051</Value>
    </References>
    <o16ba395b039410c8b9ea7501f3f2085 xmlns="2cb246ea-2811-48a0-a490-aa9abe965f3b">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a90f04df-4ef8-42c2-971e-13615f9706b2</TermId>
        </TermInfo>
      </Terms>
    </o16ba395b039410c8b9ea7501f3f2085>
    <ContinuedUseDate xmlns="2cb246ea-2811-48a0-a490-aa9abe965f3b">2024-02-08T05:00:00+00:00</ContinuedUseDate>
    <Owner xmlns="2cb246ea-2811-48a0-a490-aa9abe965f3b">
      <Value>5</Value>
    </Owner>
    <Document_x0020_Change_x0020_Policy_x0020_Code_x0028_s_x0029_ xmlns="2CB246EA-2811-48A0-A490-AA9ABE965F3B" xsi:nil="true"/>
    <Notes0 xmlns="2CB246EA-2811-48A0-A490-AA9ABE965F3B">SP13 ID: 4487
SP07 ID: 642
DCN: PART.FT.007
FO DCN: FO.LPRT.FT.003</Notes0>
    <System xmlns="2CB246EA-2811-48A0-A490-AA9ABE965F3B">
      <Value>GlobalQMS (Field Offices)</Value>
      <Value>QMS (Home Office)</Value>
    </System>
    <Applicable_x0020_Countries xmlns="2cb246ea-2811-48a0-a490-aa9abe965f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8E2801DB21D469A63ECC5DD30421D" ma:contentTypeVersion="149" ma:contentTypeDescription="Create a new document." ma:contentTypeScope="" ma:versionID="d79a61fdde565633d1f5194d9844ad74">
  <xsd:schema xmlns:xsd="http://www.w3.org/2001/XMLSchema" xmlns:xs="http://www.w3.org/2001/XMLSchema" xmlns:p="http://schemas.microsoft.com/office/2006/metadata/properties" xmlns:ns2="2CB246EA-2811-48A0-A490-AA9ABE965F3B" xmlns:ns3="2cb246ea-2811-48a0-a490-aa9abe965f3b" xmlns:ns4="854bdaf2-bd23-4f9a-b8cb-7de5fd396210" xmlns:ns5="8d7096d6-fc66-4344-9e3f-2445529a09f6" targetNamespace="http://schemas.microsoft.com/office/2006/metadata/properties" ma:root="true" ma:fieldsID="8875b70737f24bf346e1df0f3a2ad4d1" ns2:_="" ns3:_="" ns4:_="" ns5:_="">
    <xsd:import namespace="2CB246EA-2811-48A0-A490-AA9ABE965F3B"/>
    <xsd:import namespace="2cb246ea-2811-48a0-a490-aa9abe965f3b"/>
    <xsd:import namespace="854bdaf2-bd23-4f9a-b8cb-7de5fd396210"/>
    <xsd:import namespace="8d7096d6-fc66-4344-9e3f-2445529a09f6"/>
    <xsd:element name="properties">
      <xsd:complexType>
        <xsd:sequence>
          <xsd:element name="documentManagement">
            <xsd:complexType>
              <xsd:all>
                <xsd:element ref="ns2:Child_x0020_Oldest_x0020_Allowed_x0020_Version" minOccurs="0"/>
                <xsd:element ref="ns3:UserOrganization" minOccurs="0"/>
                <xsd:element ref="ns2:Description0" minOccurs="0"/>
                <xsd:element ref="ns2:QMS_x0020_Status" minOccurs="0"/>
                <xsd:element ref="ns3:Owner" minOccurs="0"/>
                <xsd:element ref="ns3:ContinuedUseDate" minOccurs="0"/>
                <xsd:element ref="ns2:Last_x0020_Full_x0020_PL_x0020_Review" minOccurs="0"/>
                <xsd:element ref="ns2:Notes0" minOccurs="0"/>
                <xsd:element ref="ns2:Languages" minOccurs="0"/>
                <xsd:element ref="ns3:Parent_x0020_Document" minOccurs="0"/>
                <xsd:element ref="ns2:Parent_x0020_Base_x0020_Version" minOccurs="0"/>
                <xsd:element ref="ns2:Records" minOccurs="0"/>
                <xsd:element ref="ns2:CountryPlatformLink" minOccurs="0"/>
                <xsd:element ref="ns2:References" minOccurs="0"/>
                <xsd:element ref="ns2:Responsibilities" minOccurs="0"/>
                <xsd:element ref="ns2:System_HOFO" minOccurs="0"/>
                <xsd:element ref="ns2:GlobalQMS_x0020_Index_x0020_Page_x0020_Heading" minOccurs="0"/>
                <xsd:element ref="ns2:DocVersion" minOccurs="0"/>
                <xsd:element ref="ns4:SharedWithUsers" minOccurs="0"/>
                <xsd:element ref="ns4:SharedWithDetails" minOccurs="0"/>
                <xsd:element ref="ns3:MediaServiceMetadata" minOccurs="0"/>
                <xsd:element ref="ns3:MediaServiceFastMetadata" minOccurs="0"/>
                <xsd:element ref="ns5:TaxCatchAll" minOccurs="0"/>
                <xsd:element ref="ns2:qmsSharePointID" minOccurs="0"/>
                <xsd:element ref="ns2:Document_x0020_Change_x0020_Policy_x0020_Code_x0028_s_x0029_" minOccurs="0"/>
                <xsd:element ref="ns3:MediaServiceEventHashCode" minOccurs="0"/>
                <xsd:element ref="ns3:MediaServiceGenerationTime" minOccurs="0"/>
                <xsd:element ref="ns3:c7f40e97695b49acafe808760dd43d86" minOccurs="0"/>
                <xsd:element ref="ns3:MediaServiceAutoKeyPoints" minOccurs="0"/>
                <xsd:element ref="ns3:MediaServiceKeyPoints" minOccurs="0"/>
                <xsd:element ref="ns3:o16ba395b039410c8b9ea7501f3f2085" minOccurs="0"/>
                <xsd:element ref="ns3:p482116a812c47f2ae6d63437272481c" minOccurs="0"/>
                <xsd:element ref="ns2:System" minOccurs="0"/>
                <xsd:element ref="ns3:MediaServiceAutoTags" minOccurs="0"/>
                <xsd:element ref="ns3:Applicable_x0020_Countrie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Child_x0020_Oldest_x0020_Allowed_x0020_Version" ma:index="2" nillable="true" ma:displayName="Revision number" ma:internalName="Child_x0020_Oldest_x0020_Allowed_x0020_Version">
      <xsd:simpleType>
        <xsd:restriction base="dms:Text">
          <xsd:maxLength value="255"/>
        </xsd:restriction>
      </xsd:simpleType>
    </xsd:element>
    <xsd:element name="Description0" ma:index="4" nillable="true" ma:displayName="Description" ma:internalName="Description0">
      <xsd:simpleType>
        <xsd:restriction base="dms:Text">
          <xsd:maxLength value="255"/>
        </xsd:restriction>
      </xsd:simpleType>
    </xsd:element>
    <xsd:element name="QMS_x0020_Status" ma:index="5" nillable="true" ma:displayName="QMS Status" ma:default="Original Format" ma:format="RadioButtons" ma:indexed="true" ma:internalName="QMS_x0020_Status">
      <xsd:simpleType>
        <xsd:restriction base="dms:Choice">
          <xsd:enumeration value="Active"/>
          <xsd:enumeration value="Deleted"/>
          <xsd:enumeration value="Converted"/>
          <xsd:enumeration value="Original Format"/>
          <xsd:enumeration value="Expired"/>
        </xsd:restriction>
      </xsd:simpleType>
    </xsd:element>
    <xsd:element name="Last_x0020_Full_x0020_PL_x0020_Review" ma:index="10" nillable="true" ma:displayName="Last Full PL Review" ma:format="DateOnly" ma:indexed="true" ma:internalName="Last_x0020_Full_x0020_PL_x0020_Review" ma:readOnly="false">
      <xsd:simpleType>
        <xsd:restriction base="dms:DateTime"/>
      </xsd:simpleType>
    </xsd:element>
    <xsd:element name="Notes0" ma:index="11" nillable="true" ma:displayName="Notes" ma:internalName="Notes0" ma:readOnly="false">
      <xsd:simpleType>
        <xsd:restriction base="dms:Note"/>
      </xsd:simpleType>
    </xsd:element>
    <xsd:element name="Languages" ma:index="12" nillable="true" ma:displayName="Languages" ma:list="{ADEEAF93-0505-4AB5-994B-E2DA4DF4CE67}" ma:internalName="Languages" ma:showField="Title">
      <xsd:complexType>
        <xsd:complexContent>
          <xsd:extension base="dms:MultiChoiceLookup">
            <xsd:sequence>
              <xsd:element name="Value" type="dms:Lookup" maxOccurs="unbounded" minOccurs="0" nillable="true"/>
            </xsd:sequence>
          </xsd:extension>
        </xsd:complexContent>
      </xsd:complexType>
    </xsd:element>
    <xsd:element name="Parent_x0020_Base_x0020_Version" ma:index="14" nillable="true" ma:displayName="Parent Base Version" ma:internalName="Parent_x0020_Base_x0020_Version" ma:readOnly="false">
      <xsd:simpleType>
        <xsd:restriction base="dms:Text"/>
      </xsd:simpleType>
    </xsd:element>
    <xsd:element name="Records" ma:index="15" nillable="true" ma:displayName="Records" ma:list="{DE8EA179-457E-4ACA-886A-248BE59141F5}" ma:internalName="Reco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ountryPlatformLink" ma:index="16" nillable="true" ma:displayName="CountryPlatformLink" ma:default="FALSE" ma:description="For the link to the Country Platforms: If that box is checked, when the document appears in the UI there should be a caveat that says, “Check the Country Platforms site to see if there is a country-specific version of this document.” Applys to QMS Landing Page and QMS Dashboard." ma:internalName="CountryPlatformLink" ma:readOnly="false">
      <xsd:simpleType>
        <xsd:restriction base="dms:Boolean"/>
      </xsd:simpleType>
    </xsd:element>
    <xsd:element name="References" ma:index="18" nillable="true" ma:displayName="References" ma:list="{2CB246EA-2811-48A0-A490-AA9ABE965F3B}" ma:internalName="References" ma:showField="Title_x0020_Lookup">
      <xsd:complexType>
        <xsd:complexContent>
          <xsd:extension base="dms:MultiChoiceLookup">
            <xsd:sequence>
              <xsd:element name="Value" type="dms:Lookup" maxOccurs="unbounded" minOccurs="0" nillable="true"/>
            </xsd:sequence>
          </xsd:extension>
        </xsd:complexContent>
      </xsd:complexType>
    </xsd:element>
    <xsd:element name="Responsibilities" ma:index="19" nillable="true" ma:displayName="Responsibilities" ma:internalName="Responsibilities" ma:readOnly="false">
      <xsd:simpleType>
        <xsd:restriction base="dms:Note"/>
      </xsd:simpleType>
    </xsd:element>
    <xsd:element name="System_HOFO" ma:index="31" nillable="true" ma:displayName="System_HOFO" ma:hidden="true" ma:internalName="System_HOFO" ma:readOnly="false">
      <xsd:simpleType>
        <xsd:restriction base="dms:Text"/>
      </xsd:simpleType>
    </xsd:element>
    <xsd:element name="GlobalQMS_x0020_Index_x0020_Page_x0020_Heading" ma:index="32" nillable="true" ma:displayName="GlobalQMS Index Page Heading" ma:hidden="true" ma:list="{1AE24D04-C39D-44FE-A13D-991A314F3111}"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Version" ma:index="33" nillable="true" ma:displayName="DocVersion" ma:hidden="true" ma:internalName="DocVersion" ma:readOnly="false">
      <xsd:simpleType>
        <xsd:restriction base="dms:Text"/>
      </xsd:simpleType>
    </xsd:element>
    <xsd:element name="qmsSharePointID" ma:index="40" nillable="true" ma:displayName="qmsSharePointID" ma:hidden="true" ma:internalName="qmsSharePointID" ma:readOnly="false">
      <xsd:simpleType>
        <xsd:restriction base="dms:Text"/>
      </xsd:simpleType>
    </xsd:element>
    <xsd:element name="Document_x0020_Change_x0020_Policy_x0020_Code_x0028_s_x0029_" ma:index="41" nillable="true" ma:displayName="Document Change Policy Code(s)" ma:hidden="true" ma:internalName="Document_x0020_Change_x0020_Policy_x0020_Code_x0028_s_x0029_" ma:readOnly="false">
      <xsd:simpleType>
        <xsd:restriction base="dms:Text"/>
      </xsd:simpleType>
    </xsd:element>
    <xsd:element name="System" ma:index="49" nillable="true" ma:displayName="System" ma:default="QMS (Home Office)" ma:hidden="true" ma:internalName="System" ma:readOnly="false">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b246ea-2811-48a0-a490-aa9abe965f3b" elementFormDefault="qualified">
    <xsd:import namespace="http://schemas.microsoft.com/office/2006/documentManagement/types"/>
    <xsd:import namespace="http://schemas.microsoft.com/office/infopath/2007/PartnerControls"/>
    <xsd:element name="UserOrganization" ma:index="3" nillable="true" ma:displayName="User Organization" ma:list="{1319a2be-1771-43f3-bab1-49e9f18c03ff}" ma:internalName="UserOrganization" ma:showField="ShortTitle">
      <xsd:complexType>
        <xsd:complexContent>
          <xsd:extension base="dms:MultiChoiceLookup">
            <xsd:sequence>
              <xsd:element name="Value" type="dms:Lookup" maxOccurs="unbounded" minOccurs="0" nillable="true"/>
            </xsd:sequence>
          </xsd:extension>
        </xsd:complexContent>
      </xsd:complexType>
    </xsd:element>
    <xsd:element name="Owner" ma:index="7" nillable="true" ma:displayName="Owner" ma:list="{3c84177a-0794-46cd-adbc-e188a8414918}" ma:internalName="Owner" ma:showField="TeamName">
      <xsd:complexType>
        <xsd:complexContent>
          <xsd:extension base="dms:MultiChoiceLookup">
            <xsd:sequence>
              <xsd:element name="Value" type="dms:Lookup" maxOccurs="unbounded" minOccurs="0" nillable="true"/>
            </xsd:sequence>
          </xsd:extension>
        </xsd:complexContent>
      </xsd:complexType>
    </xsd:element>
    <xsd:element name="ContinuedUseDate" ma:index="9" nillable="true" ma:displayName="Continued Use Date" ma:format="DateOnly" ma:indexed="true" ma:internalName="ContinuedUseDate">
      <xsd:simpleType>
        <xsd:restriction base="dms:DateTime"/>
      </xsd:simpleType>
    </xsd:element>
    <xsd:element name="Parent_x0020_Document" ma:index="13" nillable="true" ma:displayName="Parent Document" ma:list="{2cb246ea-2811-48a0-a490-aa9abe965f3b}" ma:internalName="Parent_x0020_Document" ma:showField="Title_x0020_Lookup">
      <xsd:complexType>
        <xsd:complexContent>
          <xsd:extension base="dms:MultiChoiceLookup">
            <xsd:sequence>
              <xsd:element name="Value" type="dms:Lookup" maxOccurs="unbounded" minOccurs="0" nillable="true"/>
            </xsd:sequence>
          </xsd:extension>
        </xsd:complexContent>
      </xsd:complex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c7f40e97695b49acafe808760dd43d86" ma:index="44" nillable="true" ma:taxonomy="true" ma:internalName="c7f40e97695b49acafe808760dd43d86" ma:taxonomyFieldName="Document_x0020_Type" ma:displayName="Document Type" ma:indexed="true" ma:default="" ma:fieldId="{c7f40e97-695b-49ac-afe8-08760dd43d86}" ma:sspId="822e118f-d533-465d-b5ca-7beed2256e09" ma:termSetId="a8069fb4-9677-4e6b-ac9d-18cf7d4d5945" ma:anchorId="00000000-0000-0000-0000-000000000000" ma:open="false" ma:isKeyword="false">
      <xsd:complexType>
        <xsd:sequence>
          <xsd:element ref="pc:Terms" minOccurs="0" maxOccurs="1"/>
        </xsd:sequence>
      </xsd:complex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o16ba395b039410c8b9ea7501f3f2085" ma:index="47" nillable="true" ma:taxonomy="true" ma:internalName="o16ba395b039410c8b9ea7501f3f2085" ma:taxonomyFieldName="QMS_x0020_Process_x0020_Leaders" ma:displayName="QMS Process Leaders" ma:readOnly="false" ma:default="" ma:fieldId="{816ba395-b039-410c-8b9e-a7501f3f2085}" ma:taxonomyMulti="true" ma:sspId="822e118f-d533-465d-b5ca-7beed2256e09" ma:termSetId="29d4f743-64dd-4470-acdf-3741b11a45c2" ma:anchorId="00000000-0000-0000-0000-000000000000" ma:open="false" ma:isKeyword="false">
      <xsd:complexType>
        <xsd:sequence>
          <xsd:element ref="pc:Terms" minOccurs="0" maxOccurs="1"/>
        </xsd:sequence>
      </xsd:complexType>
    </xsd:element>
    <xsd:element name="p482116a812c47f2ae6d63437272481c" ma:index="48" nillable="true" ma:taxonomy="true" ma:internalName="p482116a812c47f2ae6d63437272481c" ma:taxonomyFieldName="Process_x0020_Area" ma:displayName="Process Area" ma:readOnly="false" ma:default="" ma:fieldId="{9482116a-812c-47f2-ae6d-63437272481c}" ma:taxonomyMulti="true" ma:sspId="822e118f-d533-465d-b5ca-7beed2256e09" ma:termSetId="21a82913-9058-4ffb-941a-3362208b97ac" ma:anchorId="00000000-0000-0000-0000-000000000000" ma:open="false" ma:isKeyword="false">
      <xsd:complexType>
        <xsd:sequence>
          <xsd:element ref="pc:Terms" minOccurs="0" maxOccurs="1"/>
        </xsd:sequence>
      </xsd:complexType>
    </xsd:element>
    <xsd:element name="MediaServiceAutoTags" ma:index="50" nillable="true" ma:displayName="Tags" ma:internalName="MediaServiceAutoTags" ma:readOnly="true">
      <xsd:simpleType>
        <xsd:restriction base="dms:Text"/>
      </xsd:simpleType>
    </xsd:element>
    <xsd:element name="Applicable_x0020_Countries" ma:index="51" nillable="true" ma:displayName="Applicable Countries" ma:hidden="true" ma:list="{b9a8f822-7e6c-4243-a145-3ae00b946280}"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SearchProperties" ma:index="53" nillable="true" ma:displayName="MediaServiceSearchProperties" ma:hidden="true" ma:internalName="MediaServiceSearchProperties" ma:readOnly="true">
      <xsd:simpleType>
        <xsd:restriction base="dms:Note"/>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bdaf2-bd23-4f9a-b8cb-7de5fd396210" elementFormDefault="qualified">
    <xsd:import namespace="http://schemas.microsoft.com/office/2006/documentManagement/types"/>
    <xsd:import namespace="http://schemas.microsoft.com/office/infopath/2007/PartnerControls"/>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39" nillable="true" ma:displayName="Taxonomy Catch All Column" ma:description="" ma:hidden="true" ma:list="{d35e80b9-2ebb-47ae-8379-3bfe23786e75}"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Referenced_x0020_In"><![CDATA[38;#Subcontractor Source Selection Work Instructions;#1663;#GQMS* - Field Office Subcontract Negotiation and Award Work Instructions;#1662;#GQMS* - Field Office Subcontractor Source Selection Work Instructions;#42;#Subcontract Negotiation and Award During Implementation Work Instructions;#41;#Subcontract Negotiation and Award for Partners Included at the Proposal Stage Work Instructions]]></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49D43-A5E6-48F9-9675-80C0DE0F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63406-5c74-4225-9826-8beb302ac787"/>
    <ds:schemaRef ds:uri="8d7096d6-fc66-4344-9e3f-2445529a09f6"/>
    <ds:schemaRef ds:uri="bac31036-bac1-4437-b945-2ed1b9e3e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5877E-F7A1-4552-A6A2-66731299A7DC}">
  <ds:schemaRefs>
    <ds:schemaRef ds:uri="8d7096d6-fc66-4344-9e3f-2445529a09f6"/>
    <ds:schemaRef ds:uri="http://www.w3.org/XML/1998/namespace"/>
    <ds:schemaRef ds:uri="http://schemas.microsoft.com/office/infopath/2007/PartnerControls"/>
    <ds:schemaRef ds:uri="http://purl.org/dc/terms/"/>
    <ds:schemaRef ds:uri="http://schemas.openxmlformats.org/package/2006/metadata/core-properties"/>
    <ds:schemaRef ds:uri="http://purl.org/dc/dcmitype/"/>
    <ds:schemaRef ds:uri="af363406-5c74-4225-9826-8beb302ac787"/>
    <ds:schemaRef ds:uri="bac31036-bac1-4437-b945-2ed1b9e3e0a8"/>
    <ds:schemaRef ds:uri="http://purl.org/dc/elements/1.1/"/>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4AB8A008-6955-4252-A67D-A7E6A3EA8269}"/>
</file>

<file path=customXml/itemProps4.xml><?xml version="1.0" encoding="utf-8"?>
<ds:datastoreItem xmlns:ds="http://schemas.openxmlformats.org/officeDocument/2006/customXml" ds:itemID="{8DD52496-CF06-475E-AACD-089DD8AC5940}">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CE00EE0-EC1F-4476-BA48-035C2ED3D5E3}">
  <ds:schemaRefs>
    <ds:schemaRef ds:uri="http://schemas.microsoft.com/sharepoint/v3/contenttype/forms"/>
  </ds:schemaRefs>
</ds:datastoreItem>
</file>

<file path=customXml/itemProps6.xml><?xml version="1.0" encoding="utf-8"?>
<ds:datastoreItem xmlns:ds="http://schemas.openxmlformats.org/officeDocument/2006/customXml" ds:itemID="{EA47C738-83C1-44C5-89F6-608E3559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6900</Words>
  <Characters>39330</Characters>
  <Application>Microsoft Office Word</Application>
  <DocSecurity>2</DocSecurity>
  <Lines>327</Lines>
  <Paragraphs>92</Paragraphs>
  <ScaleCrop>false</ScaleCrop>
  <HeadingPairs>
    <vt:vector size="2" baseType="variant">
      <vt:variant>
        <vt:lpstr>Title</vt:lpstr>
      </vt:variant>
      <vt:variant>
        <vt:i4>1</vt:i4>
      </vt:variant>
    </vt:vector>
  </HeadingPairs>
  <TitlesOfParts>
    <vt:vector size="1" baseType="lpstr">
      <vt:lpstr>Required Certifications Template</vt:lpstr>
    </vt:vector>
  </TitlesOfParts>
  <Company>Chemonics International Inc.</Company>
  <LinksUpToDate>false</LinksUpToDate>
  <CharactersWithSpaces>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Certifications Template</dc:title>
  <dc:subject/>
  <dc:creator>Andrea Uribe</dc:creator>
  <cp:keywords/>
  <cp:lastModifiedBy>Varuna Devi Subramanian</cp:lastModifiedBy>
  <cp:revision>3</cp:revision>
  <cp:lastPrinted>2015-12-16T18:33:00Z</cp:lastPrinted>
  <dcterms:created xsi:type="dcterms:W3CDTF">2024-02-14T20:52:00Z</dcterms:created>
  <dcterms:modified xsi:type="dcterms:W3CDTF">2024-02-14T20:58:00Z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property>
  <property fmtid="{D5CDD505-2E9C-101B-9397-08002B2CF9AE}" pid="3" name="Inherit Document Properties">
    <vt:lpwstr/>
  </property>
  <property fmtid="{D5CDD505-2E9C-101B-9397-08002B2CF9AE}" pid="4" name="DocumentControlNumber">
    <vt:lpwstr>PART.FT.007</vt:lpwstr>
  </property>
  <property fmtid="{D5CDD505-2E9C-101B-9397-08002B2CF9AE}" pid="5" name="Applicable Divisions">
    <vt:lpwstr>Middle East &gt; Middle East PMUs</vt:lpwstr>
  </property>
  <property fmtid="{D5CDD505-2E9C-101B-9397-08002B2CF9AE}" pid="6" name="ProposalTeamRoles">
    <vt:lpwstr/>
  </property>
  <property fmtid="{D5CDD505-2E9C-101B-9397-08002B2CF9AE}" pid="7" name="ProjectCycles">
    <vt:lpwstr>3;#Starting a Project;#4;#Running a Project</vt:lpwstr>
  </property>
  <property fmtid="{D5CDD505-2E9C-101B-9397-08002B2CF9AE}" pid="8" name="External">
    <vt:lpwstr>0</vt:lpwstr>
  </property>
  <property fmtid="{D5CDD505-2E9C-101B-9397-08002B2CF9AE}" pid="9" name="Retired">
    <vt:lpwstr>0</vt:lpwstr>
  </property>
  <property fmtid="{D5CDD505-2E9C-101B-9397-08002B2CF9AE}" pid="10" name="AIMSProcesses">
    <vt:lpwstr>2;#A - Contract Implementation</vt:lpwstr>
  </property>
  <property fmtid="{D5CDD505-2E9C-101B-9397-08002B2CF9AE}" pid="11" name="Applicable Divisions_C1">
    <vt:lpwstr>;#Middle East;#Middle East PMUs;#</vt:lpwstr>
  </property>
  <property fmtid="{D5CDD505-2E9C-101B-9397-08002B2CF9AE}" pid="12" name="Process Leaders">
    <vt:lpwstr>Contracts &gt; Compliance</vt:lpwstr>
  </property>
  <property fmtid="{D5CDD505-2E9C-101B-9397-08002B2CF9AE}" pid="13" name="Referenced In">
    <vt:lpwstr>38;#Subcontractor Source Selection Work Instructions;#1663;#GQMS* - Field Office Subcontract Negotiation and Award Work Instructions;#1662;#GQMS* - Field Office Subcontractor Source Selection Work Instructions;#42;#Subcontract Negotiation and Award During</vt:lpwstr>
  </property>
  <property fmtid="{D5CDD505-2E9C-101B-9397-08002B2CF9AE}" pid="14" name="LastApprovedBy">
    <vt:lpwstr>25</vt:lpwstr>
  </property>
  <property fmtid="{D5CDD505-2E9C-101B-9397-08002B2CF9AE}" pid="15" name="display_urn:schemas-microsoft-com:office:office#LastApprovedBy">
    <vt:lpwstr>Matthew Parowski</vt:lpwstr>
  </property>
  <property fmtid="{D5CDD505-2E9C-101B-9397-08002B2CF9AE}" pid="16" name="Collaborators">
    <vt:lpwstr/>
  </property>
  <property fmtid="{D5CDD505-2E9C-101B-9397-08002B2CF9AE}" pid="17" name="UnControlledControlledCType">
    <vt:lpwstr/>
  </property>
  <property fmtid="{D5CDD505-2E9C-101B-9397-08002B2CF9AE}" pid="18" name="DateReviewed">
    <vt:lpwstr/>
  </property>
  <property fmtid="{D5CDD505-2E9C-101B-9397-08002B2CF9AE}" pid="19" name="Collaborators_C1">
    <vt:lpwstr/>
  </property>
  <property fmtid="{D5CDD505-2E9C-101B-9397-08002B2CF9AE}" pid="20" name="Process Leaders_C1">
    <vt:lpwstr>;#Contracts;#Compliance;#</vt:lpwstr>
  </property>
  <property fmtid="{D5CDD505-2E9C-101B-9397-08002B2CF9AE}" pid="21" name="GQMSDocumentControlNumber">
    <vt:lpwstr>FO.LPRT.FT.003</vt:lpwstr>
  </property>
  <property fmtid="{D5CDD505-2E9C-101B-9397-08002B2CF9AE}" pid="22" name="QMSType">
    <vt:lpwstr>;#GlobalQMS (Field Offices);#QMS (Home Office);#</vt:lpwstr>
  </property>
  <property fmtid="{D5CDD505-2E9C-101B-9397-08002B2CF9AE}" pid="23" name="display_urn:schemas-microsoft-com:office:office#Editor">
    <vt:lpwstr>SPAdmin</vt:lpwstr>
  </property>
  <property fmtid="{D5CDD505-2E9C-101B-9397-08002B2CF9AE}" pid="24" name="pb65d65fd069408ba922a5be91f93141">
    <vt:lpwstr>Procurement and Subcontracting|d13ce278-e7f6-423c-8f90-f6e895c2f22b</vt:lpwstr>
  </property>
  <property fmtid="{D5CDD505-2E9C-101B-9397-08002B2CF9AE}" pid="25" name="Process Areas">
    <vt:lpwstr>91;#Procurement and Subcontracting|d13ce278-e7f6-423c-8f90-f6e895c2f22b</vt:lpwstr>
  </property>
  <property fmtid="{D5CDD505-2E9C-101B-9397-08002B2CF9AE}" pid="26" name="DateApproved">
    <vt:lpwstr>2016-03-04T12:00:00Z</vt:lpwstr>
  </property>
  <property fmtid="{D5CDD505-2E9C-101B-9397-08002B2CF9AE}" pid="27" name="display_urn:schemas-microsoft-com:office:office#Author">
    <vt:lpwstr>SPAdmin</vt:lpwstr>
  </property>
  <property fmtid="{D5CDD505-2E9C-101B-9397-08002B2CF9AE}" pid="28" name="gaf77a31716b442e88e7682bca7fd85b">
    <vt:lpwstr>Form or Templates|2a9f07b7-16a7-4a78-9f88-644d11f888af</vt:lpwstr>
  </property>
  <property fmtid="{D5CDD505-2E9C-101B-9397-08002B2CF9AE}" pid="29" name="b7221d8769054d6fb81d2cbbd336f1b7">
    <vt:lpwstr>Compliance|a90f04df-4ef8-42c2-971e-13615f9706b2</vt:lpwstr>
  </property>
  <property fmtid="{D5CDD505-2E9C-101B-9397-08002B2CF9AE}" pid="30" name="m5bf6f7a12e844ab95166e57fd7b33a2">
    <vt:lpwstr>Regional PMUs|a4a1e803-62e7-4346-92e2-94a735c7403f;Compliance|a90f04df-4ef8-42c2-971e-13615f9706b2</vt:lpwstr>
  </property>
  <property fmtid="{D5CDD505-2E9C-101B-9397-08002B2CF9AE}" pid="31" name="ISO 9001 Element">
    <vt:lpwstr/>
  </property>
  <property fmtid="{D5CDD505-2E9C-101B-9397-08002B2CF9AE}" pid="32" name="QMS Quick Links Page Heading">
    <vt:lpwstr/>
  </property>
  <property fmtid="{D5CDD505-2E9C-101B-9397-08002B2CF9AE}" pid="33" name="ChildDocuments">
    <vt:lpwstr/>
  </property>
  <property fmtid="{D5CDD505-2E9C-101B-9397-08002B2CF9AE}" pid="34" name="b4faa818a32e46adb96f8a4179f8e569">
    <vt:lpwstr>Quality Management Unit|8a67a203-4b37-4edd-a555-cffe8d308c13</vt:lpwstr>
  </property>
  <property fmtid="{D5CDD505-2E9C-101B-9397-08002B2CF9AE}" pid="35" name="b6cfd802de8c4bd08ce8504a2410d056">
    <vt:lpwstr>Executive Division|f19e8c5c-63fe-4a9b-a7e4-029107fbdbd9</vt:lpwstr>
  </property>
  <property fmtid="{D5CDD505-2E9C-101B-9397-08002B2CF9AE}" pid="36" name="DivisionDepartment">
    <vt:lpwstr/>
  </property>
  <property fmtid="{D5CDD505-2E9C-101B-9397-08002B2CF9AE}" pid="37" name="ContentType">
    <vt:lpwstr>Document</vt:lpwstr>
  </property>
  <property fmtid="{D5CDD505-2E9C-101B-9397-08002B2CF9AE}" pid="38" name="QMS Process Leaders">
    <vt:lpwstr>13;#Contracts|a90f04df-4ef8-42c2-971e-13615f9706b2</vt:lpwstr>
  </property>
  <property fmtid="{D5CDD505-2E9C-101B-9397-08002B2CF9AE}" pid="39" name="Document Type">
    <vt:lpwstr>9;#Form or Templates|2a9f07b7-16a7-4a78-9f88-644d11f888af</vt:lpwstr>
  </property>
  <property fmtid="{D5CDD505-2E9C-101B-9397-08002B2CF9AE}" pid="40" name="Modified By">
    <vt:lpwstr>i:0#.w|chemonics_hq\demory</vt:lpwstr>
  </property>
  <property fmtid="{D5CDD505-2E9C-101B-9397-08002B2CF9AE}" pid="41" name="Created By">
    <vt:lpwstr>i:0#.w|chemonics_hq\spadmin</vt:lpwstr>
  </property>
  <property fmtid="{D5CDD505-2E9C-101B-9397-08002B2CF9AE}" pid="42" name="ContentTypeId">
    <vt:lpwstr>0x010100A628E2801DB21D469A63ECC5DD30421D</vt:lpwstr>
  </property>
  <property fmtid="{D5CDD505-2E9C-101B-9397-08002B2CF9AE}" pid="43" name="Process Area">
    <vt:lpwstr>151;#Subcontracting|1931c1c7-c22b-4f23-8b8b-805e26558f8d</vt:lpwstr>
  </property>
  <property fmtid="{D5CDD505-2E9C-101B-9397-08002B2CF9AE}" pid="44" name="LINKTEK-LINK-ID">
    <vt:lpwstr>01A8-5A44-5D89-19AD</vt:lpwstr>
  </property>
  <property fmtid="{D5CDD505-2E9C-101B-9397-08002B2CF9AE}" pid="45" name="LINKTEK-LINK-ID=017B-7892-61BC-7E6D">
    <vt:lpwstr>https://chemonics.sharepoint.com/sites/001/library/duns and sam registration guidance.docx</vt:lpwstr>
  </property>
  <property fmtid="{D5CDD505-2E9C-101B-9397-08002B2CF9AE}" pid="46" name="LINKTEK-LINK-ID=01AC-88E7-15C2-0A3B">
    <vt:lpwstr>https://chemonics.sharepoint.com/sites/001/library/naics codes used by chemonics.pdf</vt:lpwstr>
  </property>
  <property fmtid="{D5CDD505-2E9C-101B-9397-08002B2CF9AE}" pid="47" name="LINKTEK-LINK-ID=0165-4BC3-1898-021B">
    <vt:lpwstr>https://chemonics.sharepoint.com/sites/001/library/guidance for subcontractors on anti-trafficking far clause 52.222-50.pdf</vt:lpwstr>
  </property>
  <property fmtid="{D5CDD505-2E9C-101B-9397-08002B2CF9AE}" pid="48" name="FileLeafRef">
    <vt:lpwstr>Required Certifications Template.doc</vt:lpwstr>
  </property>
  <property fmtid="{D5CDD505-2E9C-101B-9397-08002B2CF9AE}" pid="49" name="ProjectBPOs">
    <vt:lpwstr/>
  </property>
  <property fmtid="{D5CDD505-2E9C-101B-9397-08002B2CF9AE}" pid="50" name="_ExtendedDescription">
    <vt:lpwstr/>
  </property>
  <property fmtid="{D5CDD505-2E9C-101B-9397-08002B2CF9AE}" pid="51" name="Order">
    <vt:r8>2832700</vt:r8>
  </property>
  <property fmtid="{D5CDD505-2E9C-101B-9397-08002B2CF9AE}" pid="52" name="ComplianceAssetId">
    <vt:lpwstr/>
  </property>
  <property fmtid="{D5CDD505-2E9C-101B-9397-08002B2CF9AE}" pid="53" name="TriggerFlowInfo">
    <vt:lpwstr/>
  </property>
</Properties>
</file>